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D6" w:rsidRPr="00830E01" w:rsidRDefault="008608D6" w:rsidP="00334D41">
      <w:pPr>
        <w:widowControl/>
        <w:jc w:val="center"/>
        <w:rPr>
          <w:rFonts w:ascii="宋体" w:hAnsi="宋体"/>
          <w:bCs/>
          <w:kern w:val="0"/>
          <w:sz w:val="24"/>
        </w:rPr>
      </w:pPr>
    </w:p>
    <w:p w:rsidR="003D6C13" w:rsidRPr="00830E01" w:rsidRDefault="003D6C13" w:rsidP="00562446">
      <w:pPr>
        <w:widowControl/>
        <w:spacing w:line="360" w:lineRule="auto"/>
        <w:ind w:firstLineChars="150" w:firstLine="360"/>
        <w:jc w:val="left"/>
        <w:rPr>
          <w:rFonts w:ascii="宋体" w:hAnsi="宋体"/>
          <w:bCs/>
          <w:kern w:val="0"/>
          <w:sz w:val="24"/>
        </w:rPr>
      </w:pPr>
    </w:p>
    <w:p w:rsidR="003D6C13" w:rsidRPr="00830E01" w:rsidRDefault="003D6C13" w:rsidP="003D6C13">
      <w:pPr>
        <w:spacing w:before="100" w:beforeAutospacing="1" w:after="100" w:afterAutospacing="1"/>
        <w:jc w:val="center"/>
      </w:pPr>
      <w:r w:rsidRPr="00830E01">
        <w:rPr>
          <w:b/>
          <w:bCs/>
          <w:szCs w:val="21"/>
        </w:rPr>
        <w:t xml:space="preserve">The </w:t>
      </w:r>
      <w:r w:rsidR="005F1809">
        <w:rPr>
          <w:rFonts w:hint="eastAsia"/>
          <w:b/>
          <w:bCs/>
          <w:szCs w:val="21"/>
        </w:rPr>
        <w:t>9</w:t>
      </w:r>
      <w:r w:rsidRPr="00830E01">
        <w:rPr>
          <w:b/>
          <w:bCs/>
          <w:szCs w:val="21"/>
        </w:rPr>
        <w:t>th Annual Conference of the Consortium for Western China Development Studies</w:t>
      </w:r>
    </w:p>
    <w:p w:rsidR="003D6C13" w:rsidRPr="00830E01" w:rsidRDefault="005F1809" w:rsidP="003D6C13">
      <w:pPr>
        <w:spacing w:before="100" w:beforeAutospacing="1" w:after="100" w:afterAutospacing="1"/>
        <w:jc w:val="center"/>
      </w:pPr>
      <w:r>
        <w:rPr>
          <w:rFonts w:hint="eastAsia"/>
          <w:b/>
          <w:bCs/>
          <w:szCs w:val="21"/>
        </w:rPr>
        <w:t>Guiyang</w:t>
      </w:r>
      <w:r w:rsidR="003D6C13" w:rsidRPr="00830E01">
        <w:rPr>
          <w:b/>
          <w:bCs/>
          <w:szCs w:val="21"/>
        </w:rPr>
        <w:t>, China</w:t>
      </w:r>
    </w:p>
    <w:p w:rsidR="003D6C13" w:rsidRPr="00830E01" w:rsidRDefault="003D6C13" w:rsidP="003D6C13">
      <w:pPr>
        <w:spacing w:before="100" w:beforeAutospacing="1" w:after="100" w:afterAutospacing="1"/>
        <w:jc w:val="center"/>
      </w:pPr>
      <w:r w:rsidRPr="00830E01">
        <w:rPr>
          <w:szCs w:val="21"/>
        </w:rPr>
        <w:t>Date: July 5 - 6, 201</w:t>
      </w:r>
      <w:r w:rsidR="00675310">
        <w:rPr>
          <w:rFonts w:hint="eastAsia"/>
          <w:szCs w:val="21"/>
        </w:rPr>
        <w:t>4</w:t>
      </w:r>
    </w:p>
    <w:p w:rsidR="003D6C13" w:rsidRPr="00830E01" w:rsidRDefault="003D6C13" w:rsidP="00260E69">
      <w:pPr>
        <w:spacing w:before="100" w:beforeAutospacing="1" w:after="100" w:afterAutospacing="1"/>
        <w:ind w:firstLineChars="200" w:firstLine="420"/>
      </w:pPr>
      <w:r w:rsidRPr="00830E01">
        <w:rPr>
          <w:szCs w:val="21"/>
        </w:rPr>
        <w:t xml:space="preserve">Since its establishment in 2004, the Consortium for Western China Development Studies has organized </w:t>
      </w:r>
      <w:r w:rsidR="00885CA9" w:rsidRPr="00830E01">
        <w:rPr>
          <w:rFonts w:hint="eastAsia"/>
          <w:szCs w:val="21"/>
        </w:rPr>
        <w:t>eight</w:t>
      </w:r>
      <w:r w:rsidRPr="00830E01">
        <w:rPr>
          <w:szCs w:val="21"/>
        </w:rPr>
        <w:t xml:space="preserve"> conferences on various issues concerning the development of western China. The initial conference held in Chengdu in 2004 directed the attention </w:t>
      </w:r>
      <w:r w:rsidR="00885CA9" w:rsidRPr="00830E01">
        <w:rPr>
          <w:szCs w:val="21"/>
        </w:rPr>
        <w:t>“</w:t>
      </w:r>
      <w:r w:rsidRPr="00830E01">
        <w:rPr>
          <w:szCs w:val="21"/>
        </w:rPr>
        <w:t>Towards a New Paradigm for Developing Western China: Meeting the Challenges of Sustainable Development and Globalization.</w:t>
      </w:r>
      <w:r w:rsidR="00885CA9" w:rsidRPr="00830E01">
        <w:rPr>
          <w:szCs w:val="21"/>
        </w:rPr>
        <w:t>”</w:t>
      </w:r>
      <w:r w:rsidRPr="00830E01">
        <w:rPr>
          <w:szCs w:val="21"/>
        </w:rPr>
        <w:t xml:space="preserve"> The s</w:t>
      </w:r>
      <w:r w:rsidR="00885CA9" w:rsidRPr="00830E01">
        <w:rPr>
          <w:rFonts w:hint="eastAsia"/>
          <w:szCs w:val="21"/>
        </w:rPr>
        <w:t>even</w:t>
      </w:r>
      <w:r w:rsidRPr="00830E01">
        <w:rPr>
          <w:szCs w:val="21"/>
        </w:rPr>
        <w:t xml:space="preserve"> follow-up conferences continued to discuss issues of the region’s development and, at the same time, envisaged further issues—like the topic of sustainable and rural development (Yinchuan 2005), regional anti-poverty actions (Chengdu 2006), the construction of harmonious society in poverty-stricken areas (Guiyang 2007), the assessment of development processes in western China (Xi’an 2008), </w:t>
      </w:r>
      <w:proofErr w:type="spellStart"/>
      <w:r w:rsidRPr="00830E01">
        <w:rPr>
          <w:szCs w:val="21"/>
        </w:rPr>
        <w:t>retrospects</w:t>
      </w:r>
      <w:proofErr w:type="spellEnd"/>
      <w:r w:rsidRPr="00830E01">
        <w:rPr>
          <w:szCs w:val="21"/>
        </w:rPr>
        <w:t xml:space="preserve"> and future prospects (Lanzhou 2009)</w:t>
      </w:r>
      <w:r w:rsidR="00885CA9" w:rsidRPr="00830E01">
        <w:rPr>
          <w:rFonts w:hint="eastAsia"/>
          <w:szCs w:val="21"/>
        </w:rPr>
        <w:t>,</w:t>
      </w:r>
      <w:r w:rsidRPr="00830E01">
        <w:rPr>
          <w:szCs w:val="21"/>
        </w:rPr>
        <w:t xml:space="preserve"> “Ten Years of Western China Development"</w:t>
      </w:r>
      <w:r w:rsidR="00885CA9" w:rsidRPr="00830E01">
        <w:rPr>
          <w:szCs w:val="21"/>
        </w:rPr>
        <w:t xml:space="preserve"> (Chengdu 2010)</w:t>
      </w:r>
      <w:r w:rsidR="00885CA9" w:rsidRPr="00830E01">
        <w:rPr>
          <w:rFonts w:hint="eastAsia"/>
          <w:szCs w:val="21"/>
        </w:rPr>
        <w:t xml:space="preserve"> , </w:t>
      </w:r>
      <w:r w:rsidR="00885CA9" w:rsidRPr="00830E01">
        <w:rPr>
          <w:szCs w:val="21"/>
        </w:rPr>
        <w:t>as well as whether the experiences of</w:t>
      </w:r>
      <w:r w:rsidR="00885CA9" w:rsidRPr="00830E01">
        <w:rPr>
          <w:rFonts w:hint="eastAsia"/>
          <w:szCs w:val="21"/>
        </w:rPr>
        <w:t xml:space="preserve"> </w:t>
      </w:r>
      <w:r w:rsidR="00885CA9" w:rsidRPr="00830E01">
        <w:rPr>
          <w:szCs w:val="21"/>
        </w:rPr>
        <w:t>“</w:t>
      </w:r>
      <w:r w:rsidR="00885CA9" w:rsidRPr="00830E01">
        <w:rPr>
          <w:rFonts w:eastAsia="新宋体"/>
          <w:szCs w:val="21"/>
        </w:rPr>
        <w:t>vulnerability and sustainability of Western China Development</w:t>
      </w:r>
      <w:r w:rsidR="00885CA9" w:rsidRPr="00830E01">
        <w:rPr>
          <w:szCs w:val="21"/>
        </w:rPr>
        <w:t>”</w:t>
      </w:r>
      <w:r w:rsidR="00885CA9" w:rsidRPr="00830E01">
        <w:rPr>
          <w:rFonts w:hint="eastAsia"/>
          <w:szCs w:val="21"/>
        </w:rPr>
        <w:t xml:space="preserve"> </w:t>
      </w:r>
      <w:r w:rsidR="00885CA9" w:rsidRPr="00830E01">
        <w:rPr>
          <w:szCs w:val="21"/>
        </w:rPr>
        <w:t>(Chengdu 201</w:t>
      </w:r>
      <w:r w:rsidR="00885CA9" w:rsidRPr="00830E01">
        <w:rPr>
          <w:rFonts w:hint="eastAsia"/>
          <w:szCs w:val="21"/>
        </w:rPr>
        <w:t>3</w:t>
      </w:r>
      <w:r w:rsidR="00885CA9" w:rsidRPr="00830E01">
        <w:rPr>
          <w:szCs w:val="21"/>
        </w:rPr>
        <w:t>)</w:t>
      </w:r>
      <w:r w:rsidR="00885CA9" w:rsidRPr="00830E01">
        <w:rPr>
          <w:rFonts w:hint="eastAsia"/>
          <w:szCs w:val="21"/>
        </w:rPr>
        <w:t xml:space="preserve"> had been</w:t>
      </w:r>
      <w:r w:rsidRPr="00830E01">
        <w:rPr>
          <w:szCs w:val="21"/>
        </w:rPr>
        <w:t xml:space="preserve"> serve</w:t>
      </w:r>
      <w:r w:rsidR="00885CA9" w:rsidRPr="00830E01">
        <w:rPr>
          <w:rFonts w:hint="eastAsia"/>
          <w:szCs w:val="21"/>
        </w:rPr>
        <w:t>d</w:t>
      </w:r>
      <w:r w:rsidRPr="00830E01">
        <w:rPr>
          <w:szCs w:val="21"/>
        </w:rPr>
        <w:t xml:space="preserve"> as a model for regional development in China. The conferences have gained great support from the Office of Western China Development, State Council, and from Prof. Jeffrey D. Sachs of Columbia University, a Special Advisor to United Nations Secretary General Ban Ki-moon, who has </w:t>
      </w:r>
      <w:r w:rsidR="00334D41">
        <w:rPr>
          <w:szCs w:val="21"/>
        </w:rPr>
        <w:t>been a frequent participant of</w:t>
      </w:r>
      <w:r w:rsidRPr="00830E01">
        <w:rPr>
          <w:szCs w:val="21"/>
        </w:rPr>
        <w:t xml:space="preserve"> the conferences.</w:t>
      </w:r>
    </w:p>
    <w:p w:rsidR="003D6C13" w:rsidRPr="00830E01" w:rsidRDefault="003D6C13" w:rsidP="00260E69">
      <w:pPr>
        <w:spacing w:before="100" w:beforeAutospacing="1" w:after="100" w:afterAutospacing="1"/>
        <w:ind w:firstLineChars="200" w:firstLine="420"/>
      </w:pPr>
      <w:r w:rsidRPr="00830E01">
        <w:rPr>
          <w:szCs w:val="21"/>
        </w:rPr>
        <w:t>During the past ten year</w:t>
      </w:r>
      <w:r w:rsidR="00885CA9" w:rsidRPr="00830E01">
        <w:rPr>
          <w:rFonts w:hint="eastAsia"/>
          <w:szCs w:val="21"/>
        </w:rPr>
        <w:t>s</w:t>
      </w:r>
      <w:r w:rsidRPr="00830E01">
        <w:rPr>
          <w:szCs w:val="21"/>
        </w:rPr>
        <w:t xml:space="preserve"> societies on the Western China have witnessed tremendous changes and transformations. In-depth analysis makes clear that a variety of internal (</w:t>
      </w:r>
      <w:r w:rsidR="00334D41">
        <w:rPr>
          <w:szCs w:val="21"/>
        </w:rPr>
        <w:t xml:space="preserve">e.g. </w:t>
      </w:r>
      <w:r w:rsidRPr="00830E01">
        <w:rPr>
          <w:szCs w:val="21"/>
        </w:rPr>
        <w:t xml:space="preserve">demography) and external influences (world market integration, global climate change) initiated or helped initiate such changes, with diverse groups being both agents and “victims” of processes that shape the dimension of their vulnerability or resilience. New risks and opportunities contribute </w:t>
      </w:r>
      <w:r w:rsidR="00885CA9" w:rsidRPr="00830E01">
        <w:rPr>
          <w:szCs w:val="21"/>
        </w:rPr>
        <w:t>to aggravate</w:t>
      </w:r>
      <w:r w:rsidRPr="00830E01">
        <w:rPr>
          <w:szCs w:val="21"/>
        </w:rPr>
        <w:t xml:space="preserve"> or mitigate the consequences of such processes, and together with political interventions decide about “households” and “social groups” adaptive capacity. The issue of sustainability, or sustainable development, is a problem that cannot be discussed for peoples in general. Rather it is an issue that must be considered in regional contexts, if not at individual household levels. Here, of course, also starts the problem of state interventions that more often than not want to deliver general solutions to complex problems. They are often reduced to issues of “poverty reduction”, thus, development is often misunderstood as mere </w:t>
      </w:r>
      <w:proofErr w:type="spellStart"/>
      <w:r w:rsidRPr="00830E01">
        <w:rPr>
          <w:szCs w:val="21"/>
        </w:rPr>
        <w:t>programmes</w:t>
      </w:r>
      <w:proofErr w:type="spellEnd"/>
      <w:r w:rsidRPr="00830E01">
        <w:rPr>
          <w:szCs w:val="21"/>
        </w:rPr>
        <w:t xml:space="preserve"> to fight poverty. </w:t>
      </w:r>
      <w:r w:rsidR="00885CA9" w:rsidRPr="00830E01">
        <w:rPr>
          <w:rFonts w:hint="eastAsia"/>
          <w:szCs w:val="21"/>
        </w:rPr>
        <w:t>T</w:t>
      </w:r>
      <w:r w:rsidRPr="00830E01">
        <w:rPr>
          <w:szCs w:val="21"/>
        </w:rPr>
        <w:t>herefore</w:t>
      </w:r>
      <w:r w:rsidR="00885CA9" w:rsidRPr="00830E01">
        <w:rPr>
          <w:rFonts w:hint="eastAsia"/>
          <w:szCs w:val="21"/>
        </w:rPr>
        <w:t xml:space="preserve">, </w:t>
      </w:r>
      <w:r w:rsidRPr="00830E01">
        <w:rPr>
          <w:szCs w:val="21"/>
        </w:rPr>
        <w:t>it is necessary to</w:t>
      </w:r>
      <w:r w:rsidR="00885CA9" w:rsidRPr="00830E01">
        <w:rPr>
          <w:rFonts w:hint="eastAsia"/>
          <w:szCs w:val="21"/>
        </w:rPr>
        <w:t xml:space="preserve"> </w:t>
      </w:r>
      <w:r w:rsidRPr="00830E01">
        <w:rPr>
          <w:szCs w:val="21"/>
        </w:rPr>
        <w:t xml:space="preserve">debate problems of </w:t>
      </w:r>
      <w:r w:rsidR="00885CA9" w:rsidRPr="00830E01">
        <w:rPr>
          <w:rFonts w:hint="eastAsia"/>
          <w:szCs w:val="21"/>
        </w:rPr>
        <w:t>eco-civilization and urban new districts construction</w:t>
      </w:r>
      <w:r w:rsidRPr="00830E01">
        <w:rPr>
          <w:szCs w:val="21"/>
        </w:rPr>
        <w:t xml:space="preserve"> in Western China.</w:t>
      </w:r>
    </w:p>
    <w:p w:rsidR="003D6C13" w:rsidRPr="00830E01" w:rsidRDefault="00885CA9" w:rsidP="00260E69">
      <w:pPr>
        <w:spacing w:before="100" w:beforeAutospacing="1" w:after="100" w:afterAutospacing="1"/>
        <w:ind w:firstLineChars="200" w:firstLine="420"/>
      </w:pPr>
      <w:proofErr w:type="spellStart"/>
      <w:r w:rsidRPr="00830E01">
        <w:rPr>
          <w:rFonts w:hint="eastAsia"/>
          <w:szCs w:val="21"/>
        </w:rPr>
        <w:t>Guizhou</w:t>
      </w:r>
      <w:proofErr w:type="spellEnd"/>
      <w:r w:rsidR="003D6C13" w:rsidRPr="00830E01">
        <w:rPr>
          <w:szCs w:val="21"/>
        </w:rPr>
        <w:t xml:space="preserve"> University</w:t>
      </w:r>
      <w:r w:rsidRPr="00830E01">
        <w:rPr>
          <w:rFonts w:hint="eastAsia"/>
          <w:szCs w:val="21"/>
        </w:rPr>
        <w:t xml:space="preserve"> of Finance and Economics</w:t>
      </w:r>
      <w:r w:rsidR="003D6C13" w:rsidRPr="00830E01">
        <w:rPr>
          <w:szCs w:val="21"/>
        </w:rPr>
        <w:t>, in association with The Consortium for Western China Development Studies</w:t>
      </w:r>
      <w:r w:rsidRPr="00830E01">
        <w:rPr>
          <w:rFonts w:hint="eastAsia"/>
          <w:szCs w:val="21"/>
        </w:rPr>
        <w:t>,</w:t>
      </w:r>
      <w:r w:rsidR="003D6C13" w:rsidRPr="00830E01">
        <w:rPr>
          <w:szCs w:val="21"/>
        </w:rPr>
        <w:t xml:space="preserve"> The Western China Development Committee of Regional Science Association of China, </w:t>
      </w:r>
      <w:r w:rsidRPr="00830E01">
        <w:rPr>
          <w:rFonts w:hint="eastAsia"/>
          <w:szCs w:val="21"/>
        </w:rPr>
        <w:t xml:space="preserve">and </w:t>
      </w:r>
      <w:r w:rsidRPr="00830E01">
        <w:rPr>
          <w:szCs w:val="21"/>
        </w:rPr>
        <w:t>The Chinese Economists Society</w:t>
      </w:r>
      <w:r w:rsidRPr="00830E01">
        <w:rPr>
          <w:rFonts w:hint="eastAsia"/>
          <w:szCs w:val="21"/>
        </w:rPr>
        <w:t>,</w:t>
      </w:r>
      <w:r w:rsidRPr="00830E01">
        <w:rPr>
          <w:szCs w:val="21"/>
        </w:rPr>
        <w:t xml:space="preserve"> </w:t>
      </w:r>
      <w:r w:rsidR="003D6C13" w:rsidRPr="00830E01">
        <w:rPr>
          <w:szCs w:val="21"/>
        </w:rPr>
        <w:t xml:space="preserve">is much honored to host the </w:t>
      </w:r>
      <w:r w:rsidR="003D6C13" w:rsidRPr="00830E01">
        <w:rPr>
          <w:b/>
          <w:bCs/>
          <w:szCs w:val="21"/>
        </w:rPr>
        <w:t xml:space="preserve">The </w:t>
      </w:r>
      <w:r w:rsidRPr="00830E01">
        <w:rPr>
          <w:rFonts w:hint="eastAsia"/>
          <w:b/>
          <w:bCs/>
          <w:szCs w:val="21"/>
        </w:rPr>
        <w:t>9</w:t>
      </w:r>
      <w:r w:rsidR="003D6C13" w:rsidRPr="00830E01">
        <w:rPr>
          <w:b/>
          <w:bCs/>
          <w:szCs w:val="21"/>
        </w:rPr>
        <w:t>th Annual Conference of the Consortium for Western China Development Studies</w:t>
      </w:r>
      <w:r w:rsidR="003D6C13" w:rsidRPr="00830E01">
        <w:rPr>
          <w:szCs w:val="21"/>
        </w:rPr>
        <w:t xml:space="preserve"> in </w:t>
      </w:r>
      <w:r w:rsidRPr="00830E01">
        <w:rPr>
          <w:rFonts w:hint="eastAsia"/>
          <w:szCs w:val="21"/>
        </w:rPr>
        <w:lastRenderedPageBreak/>
        <w:t>Guiyang</w:t>
      </w:r>
      <w:r w:rsidR="003D6C13" w:rsidRPr="00830E01">
        <w:rPr>
          <w:szCs w:val="21"/>
        </w:rPr>
        <w:t>, China from 5th July to 6th July 201</w:t>
      </w:r>
      <w:r w:rsidRPr="00830E01">
        <w:rPr>
          <w:rFonts w:hint="eastAsia"/>
          <w:szCs w:val="21"/>
        </w:rPr>
        <w:t>4</w:t>
      </w:r>
      <w:r w:rsidR="003D6C13" w:rsidRPr="00830E01">
        <w:rPr>
          <w:szCs w:val="21"/>
        </w:rPr>
        <w:t>. It is with great pleasure that we now extend this invitation for conference papers.</w:t>
      </w:r>
    </w:p>
    <w:p w:rsidR="003D6C13" w:rsidRPr="00830E01" w:rsidRDefault="003D6C13" w:rsidP="003D6C13">
      <w:pPr>
        <w:spacing w:before="100" w:beforeAutospacing="1" w:after="100" w:afterAutospacing="1"/>
      </w:pPr>
      <w:r w:rsidRPr="00830E01">
        <w:rPr>
          <w:szCs w:val="21"/>
        </w:rPr>
        <w:tab/>
      </w:r>
    </w:p>
    <w:p w:rsidR="003D6C13" w:rsidRPr="00830E01" w:rsidRDefault="003D6C13" w:rsidP="003D6C13">
      <w:pPr>
        <w:spacing w:before="100" w:beforeAutospacing="1" w:after="100" w:afterAutospacing="1"/>
      </w:pPr>
      <w:r w:rsidRPr="00830E01">
        <w:rPr>
          <w:rFonts w:eastAsia="新宋体"/>
          <w:b/>
          <w:szCs w:val="21"/>
        </w:rPr>
        <w:t xml:space="preserve">Theme and Panels: </w:t>
      </w:r>
    </w:p>
    <w:p w:rsidR="003D6C13" w:rsidRPr="00830E01" w:rsidRDefault="003D6C13" w:rsidP="003D6C13">
      <w:pPr>
        <w:spacing w:before="100" w:beforeAutospacing="1" w:after="100" w:afterAutospacing="1"/>
        <w:ind w:firstLineChars="200" w:firstLine="420"/>
      </w:pPr>
      <w:r w:rsidRPr="00830E01">
        <w:rPr>
          <w:rFonts w:eastAsia="新宋体"/>
          <w:szCs w:val="21"/>
        </w:rPr>
        <w:t xml:space="preserve">The theme of conference: </w:t>
      </w:r>
      <w:r w:rsidR="00885CA9" w:rsidRPr="00830E01">
        <w:rPr>
          <w:rFonts w:eastAsia="新宋体" w:hint="eastAsia"/>
          <w:szCs w:val="21"/>
        </w:rPr>
        <w:t>Eco-civilization and urban new district</w:t>
      </w:r>
      <w:r w:rsidR="00DC194E" w:rsidRPr="00830E01">
        <w:rPr>
          <w:rFonts w:eastAsia="新宋体" w:hint="eastAsia"/>
          <w:szCs w:val="21"/>
        </w:rPr>
        <w:t>s</w:t>
      </w:r>
      <w:r w:rsidR="00885CA9" w:rsidRPr="00830E01">
        <w:rPr>
          <w:rFonts w:eastAsia="新宋体" w:hint="eastAsia"/>
          <w:szCs w:val="21"/>
        </w:rPr>
        <w:t xml:space="preserve"> construction</w:t>
      </w:r>
      <w:r w:rsidRPr="00830E01">
        <w:rPr>
          <w:rFonts w:eastAsia="新宋体"/>
          <w:szCs w:val="21"/>
        </w:rPr>
        <w:t xml:space="preserve"> </w:t>
      </w:r>
      <w:r w:rsidR="00885CA9" w:rsidRPr="00830E01">
        <w:rPr>
          <w:rFonts w:eastAsia="新宋体" w:hint="eastAsia"/>
          <w:szCs w:val="21"/>
        </w:rPr>
        <w:t>in</w:t>
      </w:r>
      <w:r w:rsidRPr="00830E01">
        <w:rPr>
          <w:rFonts w:eastAsia="新宋体"/>
          <w:szCs w:val="21"/>
        </w:rPr>
        <w:t xml:space="preserve"> Western China Development</w:t>
      </w:r>
    </w:p>
    <w:p w:rsidR="003D6C13" w:rsidRPr="00830E01" w:rsidRDefault="003D6C13" w:rsidP="003D6C13">
      <w:pPr>
        <w:spacing w:before="100" w:beforeAutospacing="1" w:after="100" w:afterAutospacing="1"/>
        <w:ind w:firstLineChars="150" w:firstLine="315"/>
      </w:pPr>
      <w:r w:rsidRPr="00830E01">
        <w:rPr>
          <w:rFonts w:eastAsia="新宋体"/>
          <w:szCs w:val="21"/>
        </w:rPr>
        <w:t>Tentative Panels:</w:t>
      </w:r>
    </w:p>
    <w:p w:rsidR="003D6C13" w:rsidRPr="00830E01" w:rsidRDefault="003D6C13" w:rsidP="003D6C13">
      <w:pPr>
        <w:spacing w:before="100" w:beforeAutospacing="1" w:after="100" w:afterAutospacing="1"/>
        <w:ind w:firstLineChars="200" w:firstLine="420"/>
        <w:rPr>
          <w:rFonts w:eastAsia="新宋体"/>
          <w:szCs w:val="21"/>
        </w:rPr>
      </w:pPr>
      <w:r w:rsidRPr="00830E01">
        <w:rPr>
          <w:rFonts w:eastAsia="新宋体"/>
          <w:szCs w:val="21"/>
        </w:rPr>
        <w:t xml:space="preserve">1. The strategy and policy analysis of </w:t>
      </w:r>
      <w:r w:rsidR="00DC194E" w:rsidRPr="00830E01">
        <w:rPr>
          <w:rFonts w:eastAsia="新宋体"/>
          <w:szCs w:val="21"/>
        </w:rPr>
        <w:t>going and trying beforehand</w:t>
      </w:r>
      <w:r w:rsidR="00DC194E" w:rsidRPr="00830E01">
        <w:rPr>
          <w:rFonts w:eastAsia="新宋体" w:hint="eastAsia"/>
          <w:szCs w:val="21"/>
        </w:rPr>
        <w:t xml:space="preserve"> for the construction of urban new districts in</w:t>
      </w:r>
      <w:r w:rsidR="00DC194E" w:rsidRPr="00830E01">
        <w:rPr>
          <w:rFonts w:eastAsia="新宋体"/>
          <w:szCs w:val="21"/>
        </w:rPr>
        <w:t xml:space="preserve"> </w:t>
      </w:r>
      <w:r w:rsidRPr="00830E01">
        <w:rPr>
          <w:rFonts w:eastAsia="新宋体"/>
          <w:szCs w:val="21"/>
        </w:rPr>
        <w:t xml:space="preserve">Western China development </w:t>
      </w:r>
    </w:p>
    <w:p w:rsidR="003D6C13" w:rsidRPr="00830E01" w:rsidRDefault="003D6C13" w:rsidP="003D6C13">
      <w:pPr>
        <w:spacing w:before="100" w:beforeAutospacing="1" w:after="100" w:afterAutospacing="1"/>
        <w:ind w:firstLineChars="200" w:firstLine="420"/>
      </w:pPr>
      <w:r w:rsidRPr="00830E01">
        <w:rPr>
          <w:rFonts w:eastAsia="新宋体"/>
          <w:szCs w:val="21"/>
        </w:rPr>
        <w:t xml:space="preserve">2. </w:t>
      </w:r>
      <w:r w:rsidR="00DC194E" w:rsidRPr="00830E01">
        <w:rPr>
          <w:rFonts w:eastAsia="新宋体" w:hint="eastAsia"/>
          <w:szCs w:val="21"/>
        </w:rPr>
        <w:t>T</w:t>
      </w:r>
      <w:r w:rsidR="00DC194E" w:rsidRPr="00830E01">
        <w:rPr>
          <w:rFonts w:eastAsia="新宋体"/>
          <w:szCs w:val="21"/>
        </w:rPr>
        <w:t xml:space="preserve">ypical development </w:t>
      </w:r>
      <w:r w:rsidR="00DC194E" w:rsidRPr="00830E01">
        <w:rPr>
          <w:rFonts w:eastAsia="新宋体" w:hint="eastAsia"/>
          <w:szCs w:val="21"/>
        </w:rPr>
        <w:t>pattern</w:t>
      </w:r>
      <w:r w:rsidR="00DC194E" w:rsidRPr="00830E01">
        <w:rPr>
          <w:rFonts w:eastAsia="新宋体"/>
          <w:szCs w:val="21"/>
        </w:rPr>
        <w:t xml:space="preserve"> and path of </w:t>
      </w:r>
      <w:r w:rsidR="00DC194E" w:rsidRPr="00830E01">
        <w:rPr>
          <w:rFonts w:eastAsia="新宋体" w:hint="eastAsia"/>
          <w:szCs w:val="21"/>
        </w:rPr>
        <w:t>urban</w:t>
      </w:r>
      <w:r w:rsidR="00DC194E" w:rsidRPr="00830E01">
        <w:rPr>
          <w:rFonts w:eastAsia="新宋体"/>
          <w:szCs w:val="21"/>
        </w:rPr>
        <w:t xml:space="preserve"> </w:t>
      </w:r>
      <w:r w:rsidR="00DC194E" w:rsidRPr="00830E01">
        <w:rPr>
          <w:rFonts w:eastAsia="新宋体" w:hint="eastAsia"/>
          <w:szCs w:val="21"/>
        </w:rPr>
        <w:t>n</w:t>
      </w:r>
      <w:r w:rsidR="00DC194E" w:rsidRPr="00830E01">
        <w:rPr>
          <w:rFonts w:eastAsia="新宋体"/>
          <w:szCs w:val="21"/>
        </w:rPr>
        <w:t xml:space="preserve">ew </w:t>
      </w:r>
      <w:r w:rsidR="00DC194E" w:rsidRPr="00830E01">
        <w:rPr>
          <w:rFonts w:eastAsia="新宋体" w:hint="eastAsia"/>
          <w:szCs w:val="21"/>
        </w:rPr>
        <w:t>d</w:t>
      </w:r>
      <w:r w:rsidR="00DC194E" w:rsidRPr="00830E01">
        <w:rPr>
          <w:rFonts w:eastAsia="新宋体"/>
          <w:szCs w:val="21"/>
        </w:rPr>
        <w:t xml:space="preserve">istrict </w:t>
      </w:r>
      <w:r w:rsidR="00DC194E" w:rsidRPr="00830E01">
        <w:rPr>
          <w:rFonts w:eastAsia="新宋体" w:hint="eastAsia"/>
          <w:szCs w:val="21"/>
        </w:rPr>
        <w:t>in the west</w:t>
      </w:r>
    </w:p>
    <w:p w:rsidR="003D6C13" w:rsidRPr="00830E01" w:rsidRDefault="003D6C13" w:rsidP="003D6C13">
      <w:pPr>
        <w:spacing w:before="100" w:beforeAutospacing="1" w:after="100" w:afterAutospacing="1"/>
        <w:ind w:firstLineChars="200" w:firstLine="420"/>
      </w:pPr>
      <w:r w:rsidRPr="00830E01">
        <w:rPr>
          <w:rFonts w:eastAsia="新宋体"/>
          <w:szCs w:val="21"/>
        </w:rPr>
        <w:t xml:space="preserve">3. </w:t>
      </w:r>
      <w:r w:rsidR="00DC194E" w:rsidRPr="00830E01">
        <w:rPr>
          <w:rFonts w:eastAsia="新宋体"/>
          <w:szCs w:val="21"/>
        </w:rPr>
        <w:t xml:space="preserve">Comparison </w:t>
      </w:r>
      <w:r w:rsidR="00DC194E" w:rsidRPr="00830E01">
        <w:rPr>
          <w:rFonts w:eastAsia="新宋体" w:hint="eastAsia"/>
          <w:szCs w:val="21"/>
        </w:rPr>
        <w:t>of urban new</w:t>
      </w:r>
      <w:r w:rsidR="00DC194E" w:rsidRPr="00830E01">
        <w:rPr>
          <w:rFonts w:eastAsia="新宋体"/>
          <w:szCs w:val="21"/>
        </w:rPr>
        <w:t xml:space="preserve"> </w:t>
      </w:r>
      <w:r w:rsidR="00DC194E" w:rsidRPr="00830E01">
        <w:rPr>
          <w:rFonts w:eastAsia="新宋体" w:hint="eastAsia"/>
          <w:szCs w:val="21"/>
        </w:rPr>
        <w:t>d</w:t>
      </w:r>
      <w:r w:rsidR="00DC194E" w:rsidRPr="00830E01">
        <w:rPr>
          <w:rFonts w:eastAsia="新宋体"/>
          <w:szCs w:val="21"/>
        </w:rPr>
        <w:t>istrict</w:t>
      </w:r>
      <w:r w:rsidR="00DC194E" w:rsidRPr="00830E01">
        <w:rPr>
          <w:rFonts w:eastAsia="新宋体" w:hint="eastAsia"/>
          <w:szCs w:val="21"/>
        </w:rPr>
        <w:t xml:space="preserve"> and test area </w:t>
      </w:r>
      <w:r w:rsidR="00DC194E" w:rsidRPr="00830E01">
        <w:rPr>
          <w:rFonts w:eastAsia="新宋体"/>
          <w:szCs w:val="21"/>
        </w:rPr>
        <w:t>construction of eastern</w:t>
      </w:r>
      <w:r w:rsidR="00DC194E" w:rsidRPr="00830E01">
        <w:rPr>
          <w:rFonts w:eastAsia="新宋体" w:hint="eastAsia"/>
          <w:szCs w:val="21"/>
        </w:rPr>
        <w:t xml:space="preserve"> and</w:t>
      </w:r>
      <w:r w:rsidRPr="00830E01">
        <w:rPr>
          <w:rFonts w:eastAsia="新宋体"/>
          <w:szCs w:val="21"/>
        </w:rPr>
        <w:t xml:space="preserve"> western China</w:t>
      </w:r>
    </w:p>
    <w:p w:rsidR="00DC194E" w:rsidRPr="00830E01" w:rsidRDefault="003D6C13" w:rsidP="00DC194E">
      <w:pPr>
        <w:spacing w:before="100" w:beforeAutospacing="1" w:after="100" w:afterAutospacing="1"/>
        <w:ind w:firstLineChars="200" w:firstLine="420"/>
        <w:rPr>
          <w:rFonts w:eastAsia="新宋体"/>
          <w:szCs w:val="21"/>
        </w:rPr>
      </w:pPr>
      <w:r w:rsidRPr="00830E01">
        <w:rPr>
          <w:rFonts w:eastAsia="新宋体"/>
          <w:szCs w:val="21"/>
        </w:rPr>
        <w:t xml:space="preserve">4. </w:t>
      </w:r>
      <w:r w:rsidR="00DC194E" w:rsidRPr="00830E01">
        <w:rPr>
          <w:rFonts w:eastAsia="新宋体"/>
          <w:szCs w:val="21"/>
        </w:rPr>
        <w:t>The construction of city complex and tourism complex of western China</w:t>
      </w:r>
    </w:p>
    <w:p w:rsidR="00006A32" w:rsidRPr="00830E01" w:rsidRDefault="00450F52" w:rsidP="00006A32">
      <w:pPr>
        <w:spacing w:before="100" w:beforeAutospacing="1" w:after="100" w:afterAutospacing="1"/>
        <w:ind w:firstLineChars="200" w:firstLine="420"/>
        <w:rPr>
          <w:rFonts w:eastAsia="新宋体"/>
          <w:szCs w:val="21"/>
        </w:rPr>
      </w:pPr>
      <w:r w:rsidRPr="00830E01">
        <w:rPr>
          <w:rFonts w:eastAsia="新宋体" w:hint="eastAsia"/>
          <w:szCs w:val="21"/>
        </w:rPr>
        <w:t>5</w:t>
      </w:r>
      <w:r w:rsidR="003D6C13" w:rsidRPr="00830E01">
        <w:rPr>
          <w:rFonts w:eastAsia="新宋体"/>
          <w:szCs w:val="21"/>
        </w:rPr>
        <w:t xml:space="preserve">. </w:t>
      </w:r>
      <w:r w:rsidR="00DC194E" w:rsidRPr="00830E01">
        <w:rPr>
          <w:rFonts w:eastAsia="新宋体" w:hint="eastAsia"/>
          <w:szCs w:val="21"/>
        </w:rPr>
        <w:t>T</w:t>
      </w:r>
      <w:r w:rsidR="00DC194E" w:rsidRPr="00830E01">
        <w:rPr>
          <w:rFonts w:eastAsia="新宋体"/>
          <w:szCs w:val="21"/>
        </w:rPr>
        <w:t>he inland open and interactive cooperation demonstration zone</w:t>
      </w:r>
      <w:r w:rsidR="00DC194E" w:rsidRPr="00830E01">
        <w:rPr>
          <w:rFonts w:eastAsia="新宋体" w:hint="eastAsia"/>
          <w:szCs w:val="21"/>
        </w:rPr>
        <w:t xml:space="preserve"> construction of </w:t>
      </w:r>
      <w:r w:rsidR="00DC194E" w:rsidRPr="00830E01">
        <w:rPr>
          <w:rFonts w:eastAsia="新宋体"/>
          <w:szCs w:val="21"/>
        </w:rPr>
        <w:t>eastern</w:t>
      </w:r>
      <w:r w:rsidR="00DC194E" w:rsidRPr="00830E01">
        <w:rPr>
          <w:rFonts w:eastAsia="新宋体" w:hint="eastAsia"/>
          <w:szCs w:val="21"/>
        </w:rPr>
        <w:t xml:space="preserve"> and</w:t>
      </w:r>
      <w:r w:rsidR="00DC194E" w:rsidRPr="00830E01">
        <w:rPr>
          <w:rFonts w:eastAsia="新宋体"/>
          <w:szCs w:val="21"/>
        </w:rPr>
        <w:t xml:space="preserve"> western China</w:t>
      </w:r>
    </w:p>
    <w:p w:rsidR="00901AEF" w:rsidRPr="00830E01" w:rsidRDefault="00006A32" w:rsidP="00901AEF">
      <w:pPr>
        <w:spacing w:before="100" w:beforeAutospacing="1" w:after="100" w:afterAutospacing="1"/>
        <w:ind w:firstLineChars="200" w:firstLine="420"/>
        <w:rPr>
          <w:rFonts w:eastAsia="新宋体"/>
          <w:szCs w:val="21"/>
        </w:rPr>
      </w:pPr>
      <w:r w:rsidRPr="00830E01">
        <w:rPr>
          <w:rFonts w:eastAsia="新宋体" w:hint="eastAsia"/>
          <w:szCs w:val="21"/>
        </w:rPr>
        <w:t>6.</w:t>
      </w:r>
      <w:r w:rsidRPr="00830E01">
        <w:t xml:space="preserve"> </w:t>
      </w:r>
      <w:r w:rsidRPr="00830E01">
        <w:rPr>
          <w:rFonts w:eastAsia="新宋体"/>
          <w:szCs w:val="21"/>
        </w:rPr>
        <w:t>The new-type industrialization, new urbanization and ecological civilization</w:t>
      </w:r>
      <w:r w:rsidRPr="00830E01">
        <w:rPr>
          <w:rFonts w:eastAsia="新宋体" w:hint="eastAsia"/>
          <w:szCs w:val="21"/>
        </w:rPr>
        <w:t xml:space="preserve"> of urban new districts in</w:t>
      </w:r>
      <w:r w:rsidRPr="00830E01">
        <w:rPr>
          <w:rFonts w:eastAsia="新宋体"/>
          <w:szCs w:val="21"/>
        </w:rPr>
        <w:t xml:space="preserve"> Western China</w:t>
      </w:r>
    </w:p>
    <w:p w:rsidR="00901AEF" w:rsidRPr="00830E01" w:rsidRDefault="003D6C13" w:rsidP="00901AEF">
      <w:pPr>
        <w:spacing w:before="100" w:beforeAutospacing="1" w:after="100" w:afterAutospacing="1"/>
        <w:ind w:firstLineChars="200" w:firstLine="420"/>
        <w:rPr>
          <w:rFonts w:eastAsia="新宋体"/>
          <w:szCs w:val="21"/>
        </w:rPr>
      </w:pPr>
      <w:r w:rsidRPr="00830E01">
        <w:rPr>
          <w:rFonts w:eastAsia="新宋体"/>
          <w:szCs w:val="21"/>
        </w:rPr>
        <w:t xml:space="preserve">7. </w:t>
      </w:r>
      <w:r w:rsidR="00901AEF" w:rsidRPr="00830E01">
        <w:rPr>
          <w:rFonts w:eastAsia="新宋体"/>
          <w:szCs w:val="21"/>
        </w:rPr>
        <w:t>Mountain urbanization and agricultural modernization</w:t>
      </w:r>
      <w:r w:rsidR="00901AEF" w:rsidRPr="00830E01">
        <w:rPr>
          <w:rFonts w:eastAsia="新宋体" w:hint="eastAsia"/>
          <w:szCs w:val="21"/>
        </w:rPr>
        <w:t xml:space="preserve"> of urban new districts in</w:t>
      </w:r>
      <w:r w:rsidR="00901AEF" w:rsidRPr="00830E01">
        <w:rPr>
          <w:rFonts w:eastAsia="新宋体"/>
          <w:szCs w:val="21"/>
        </w:rPr>
        <w:t xml:space="preserve"> Western China</w:t>
      </w:r>
    </w:p>
    <w:p w:rsidR="00901AEF" w:rsidRPr="00830E01" w:rsidRDefault="003D6C13" w:rsidP="00901AEF">
      <w:pPr>
        <w:spacing w:before="100" w:beforeAutospacing="1" w:after="100" w:afterAutospacing="1"/>
        <w:ind w:firstLineChars="200" w:firstLine="420"/>
        <w:rPr>
          <w:rFonts w:ascii="Book Antiqua" w:eastAsia="新宋体" w:hAnsi="Book Antiqua"/>
          <w:szCs w:val="21"/>
        </w:rPr>
      </w:pPr>
      <w:r w:rsidRPr="00830E01">
        <w:rPr>
          <w:rFonts w:eastAsia="新宋体"/>
          <w:szCs w:val="21"/>
        </w:rPr>
        <w:t>8.</w:t>
      </w:r>
      <w:r w:rsidRPr="00830E01">
        <w:rPr>
          <w:rFonts w:ascii="Book Antiqua" w:eastAsia="新宋体" w:hAnsi="Book Antiqua"/>
          <w:szCs w:val="21"/>
        </w:rPr>
        <w:t xml:space="preserve"> </w:t>
      </w:r>
      <w:r w:rsidR="00901AEF" w:rsidRPr="00830E01">
        <w:rPr>
          <w:rFonts w:ascii="Book Antiqua" w:eastAsia="新宋体" w:hAnsi="Book Antiqua" w:hint="eastAsia"/>
          <w:szCs w:val="21"/>
        </w:rPr>
        <w:t>Local c</w:t>
      </w:r>
      <w:r w:rsidR="00901AEF" w:rsidRPr="00830E01">
        <w:rPr>
          <w:rFonts w:ascii="Book Antiqua" w:eastAsia="新宋体" w:hAnsi="Book Antiqua"/>
          <w:szCs w:val="21"/>
        </w:rPr>
        <w:t>haracteristic resources development</w:t>
      </w:r>
      <w:r w:rsidR="00901AEF" w:rsidRPr="00830E01">
        <w:rPr>
          <w:rFonts w:ascii="Book Antiqua" w:eastAsia="新宋体" w:hAnsi="Book Antiqua" w:hint="eastAsia"/>
          <w:szCs w:val="21"/>
        </w:rPr>
        <w:t xml:space="preserve"> </w:t>
      </w:r>
      <w:r w:rsidR="00901AEF" w:rsidRPr="00830E01">
        <w:rPr>
          <w:rFonts w:eastAsia="新宋体" w:hint="eastAsia"/>
          <w:szCs w:val="21"/>
        </w:rPr>
        <w:t>of urban new districts in</w:t>
      </w:r>
      <w:r w:rsidR="00901AEF" w:rsidRPr="00830E01">
        <w:rPr>
          <w:rFonts w:eastAsia="新宋体"/>
          <w:szCs w:val="21"/>
        </w:rPr>
        <w:t xml:space="preserve"> Western China</w:t>
      </w:r>
    </w:p>
    <w:p w:rsidR="00901AEF" w:rsidRPr="00830E01" w:rsidRDefault="00901AEF" w:rsidP="003D6C13">
      <w:pPr>
        <w:spacing w:before="100" w:beforeAutospacing="1" w:after="100" w:afterAutospacing="1"/>
        <w:ind w:firstLineChars="200" w:firstLine="420"/>
        <w:rPr>
          <w:rFonts w:ascii="Book Antiqua" w:eastAsia="新宋体" w:hAnsi="Book Antiqua"/>
          <w:szCs w:val="21"/>
        </w:rPr>
      </w:pPr>
      <w:r w:rsidRPr="00830E01">
        <w:rPr>
          <w:rFonts w:ascii="Book Antiqua" w:eastAsia="新宋体" w:hAnsi="Book Antiqua" w:hint="eastAsia"/>
          <w:szCs w:val="21"/>
        </w:rPr>
        <w:t xml:space="preserve">9. </w:t>
      </w:r>
      <w:r w:rsidRPr="00830E01">
        <w:rPr>
          <w:rFonts w:ascii="Book Antiqua" w:eastAsia="新宋体" w:hAnsi="Book Antiqua"/>
          <w:szCs w:val="21"/>
        </w:rPr>
        <w:t xml:space="preserve">The construction of </w:t>
      </w:r>
      <w:r w:rsidRPr="00830E01">
        <w:rPr>
          <w:rFonts w:eastAsia="新宋体" w:hint="eastAsia"/>
          <w:szCs w:val="21"/>
        </w:rPr>
        <w:t>urban new districts</w:t>
      </w:r>
      <w:r w:rsidRPr="00830E01">
        <w:rPr>
          <w:rFonts w:ascii="Book Antiqua" w:eastAsia="新宋体" w:hAnsi="Book Antiqua"/>
          <w:szCs w:val="21"/>
        </w:rPr>
        <w:t xml:space="preserve"> and western underdeveloped area synchronous </w:t>
      </w:r>
      <w:r w:rsidRPr="00830E01">
        <w:rPr>
          <w:rFonts w:ascii="Book Antiqua" w:eastAsia="新宋体" w:hAnsi="Book Antiqua" w:hint="eastAsia"/>
          <w:szCs w:val="21"/>
        </w:rPr>
        <w:t>well-</w:t>
      </w:r>
      <w:r w:rsidRPr="00830E01">
        <w:rPr>
          <w:rFonts w:ascii="Book Antiqua" w:eastAsia="新宋体" w:hAnsi="Book Antiqua"/>
          <w:szCs w:val="21"/>
        </w:rPr>
        <w:t xml:space="preserve">off </w:t>
      </w:r>
      <w:r w:rsidRPr="00830E01">
        <w:rPr>
          <w:rFonts w:ascii="Book Antiqua" w:eastAsia="新宋体" w:hAnsi="Book Antiqua" w:hint="eastAsia"/>
          <w:szCs w:val="21"/>
        </w:rPr>
        <w:t xml:space="preserve">in </w:t>
      </w:r>
      <w:r w:rsidRPr="00830E01">
        <w:rPr>
          <w:rFonts w:ascii="Book Antiqua" w:eastAsia="新宋体" w:hAnsi="Book Antiqua"/>
          <w:szCs w:val="21"/>
        </w:rPr>
        <w:t>2020</w:t>
      </w:r>
    </w:p>
    <w:p w:rsidR="00901AEF" w:rsidRPr="00830E01" w:rsidRDefault="00901AEF" w:rsidP="003D6C13">
      <w:pPr>
        <w:spacing w:before="100" w:beforeAutospacing="1" w:after="100" w:afterAutospacing="1"/>
        <w:ind w:firstLineChars="200" w:firstLine="420"/>
        <w:rPr>
          <w:rFonts w:ascii="Book Antiqua" w:eastAsia="新宋体" w:hAnsi="Book Antiqua"/>
          <w:szCs w:val="21"/>
        </w:rPr>
      </w:pPr>
      <w:r w:rsidRPr="00830E01">
        <w:rPr>
          <w:rFonts w:ascii="Book Antiqua" w:eastAsia="新宋体" w:hAnsi="Book Antiqua" w:hint="eastAsia"/>
          <w:szCs w:val="21"/>
        </w:rPr>
        <w:t>10.</w:t>
      </w:r>
      <w:r w:rsidR="00357D6A" w:rsidRPr="00830E01">
        <w:rPr>
          <w:rFonts w:ascii="Book Antiqua" w:eastAsia="新宋体" w:hAnsi="Book Antiqua"/>
          <w:szCs w:val="21"/>
        </w:rPr>
        <w:t xml:space="preserve"> The construction of </w:t>
      </w:r>
      <w:r w:rsidR="00357D6A" w:rsidRPr="00830E01">
        <w:rPr>
          <w:rFonts w:eastAsia="新宋体" w:hint="eastAsia"/>
          <w:szCs w:val="21"/>
        </w:rPr>
        <w:t>urban new districts</w:t>
      </w:r>
      <w:r w:rsidR="00357D6A" w:rsidRPr="00830E01">
        <w:rPr>
          <w:rFonts w:ascii="Book Antiqua" w:eastAsia="新宋体" w:hAnsi="Book Antiqua"/>
          <w:szCs w:val="21"/>
        </w:rPr>
        <w:t xml:space="preserve"> and</w:t>
      </w:r>
      <w:r w:rsidR="00357D6A" w:rsidRPr="00830E01">
        <w:rPr>
          <w:rFonts w:ascii="Book Antiqua" w:eastAsia="新宋体" w:hAnsi="Book Antiqua" w:hint="eastAsia"/>
          <w:szCs w:val="21"/>
        </w:rPr>
        <w:t xml:space="preserve"> urban eco-</w:t>
      </w:r>
      <w:r w:rsidR="00357D6A" w:rsidRPr="00830E01">
        <w:rPr>
          <w:rFonts w:ascii="Book Antiqua" w:eastAsia="新宋体" w:hAnsi="Book Antiqua"/>
          <w:szCs w:val="21"/>
        </w:rPr>
        <w:t>tourism</w:t>
      </w:r>
    </w:p>
    <w:p w:rsidR="00357D6A" w:rsidRPr="00830E01" w:rsidRDefault="00357D6A" w:rsidP="00357D6A">
      <w:pPr>
        <w:spacing w:before="100" w:beforeAutospacing="1" w:after="100" w:afterAutospacing="1"/>
        <w:ind w:firstLineChars="200" w:firstLine="420"/>
        <w:rPr>
          <w:rFonts w:ascii="Book Antiqua" w:eastAsia="新宋体" w:hAnsi="Book Antiqua"/>
          <w:szCs w:val="21"/>
        </w:rPr>
      </w:pPr>
      <w:r w:rsidRPr="00830E01">
        <w:rPr>
          <w:rFonts w:ascii="Book Antiqua" w:eastAsia="新宋体" w:hAnsi="Book Antiqua" w:hint="eastAsia"/>
          <w:szCs w:val="21"/>
        </w:rPr>
        <w:t>11.</w:t>
      </w:r>
      <w:r w:rsidRPr="00830E01">
        <w:rPr>
          <w:rFonts w:hint="eastAsia"/>
        </w:rPr>
        <w:t xml:space="preserve"> </w:t>
      </w:r>
      <w:r w:rsidRPr="00830E01">
        <w:rPr>
          <w:rFonts w:ascii="Book Antiqua" w:eastAsia="新宋体" w:hAnsi="Book Antiqua" w:hint="eastAsia"/>
          <w:szCs w:val="21"/>
        </w:rPr>
        <w:t xml:space="preserve">Overtaking </w:t>
      </w:r>
      <w:r w:rsidRPr="00830E01">
        <w:rPr>
          <w:rFonts w:ascii="Book Antiqua" w:eastAsia="新宋体" w:hAnsi="Book Antiqua"/>
          <w:szCs w:val="21"/>
        </w:rPr>
        <w:t xml:space="preserve">method </w:t>
      </w:r>
      <w:r w:rsidRPr="00830E01">
        <w:rPr>
          <w:rFonts w:ascii="Book Antiqua" w:eastAsia="新宋体" w:hAnsi="Book Antiqua" w:hint="eastAsia"/>
          <w:szCs w:val="21"/>
        </w:rPr>
        <w:t xml:space="preserve">and development path </w:t>
      </w:r>
      <w:r w:rsidRPr="00830E01">
        <w:rPr>
          <w:rFonts w:ascii="Book Antiqua" w:eastAsia="新宋体" w:hAnsi="Book Antiqua"/>
          <w:szCs w:val="21"/>
        </w:rPr>
        <w:t>of tourism industry</w:t>
      </w:r>
      <w:r w:rsidRPr="00830E01">
        <w:rPr>
          <w:rFonts w:ascii="Book Antiqua" w:eastAsia="新宋体" w:hAnsi="Book Antiqua" w:hint="eastAsia"/>
          <w:szCs w:val="21"/>
        </w:rPr>
        <w:t xml:space="preserve"> in under-</w:t>
      </w:r>
      <w:r w:rsidRPr="00830E01">
        <w:rPr>
          <w:rFonts w:ascii="Book Antiqua" w:eastAsia="新宋体" w:hAnsi="Book Antiqua"/>
          <w:szCs w:val="21"/>
        </w:rPr>
        <w:t>developed area</w:t>
      </w:r>
    </w:p>
    <w:p w:rsidR="00357D6A" w:rsidRPr="00830E01" w:rsidRDefault="00357D6A" w:rsidP="00357D6A">
      <w:pPr>
        <w:spacing w:before="100" w:beforeAutospacing="1" w:after="100" w:afterAutospacing="1"/>
        <w:ind w:firstLineChars="200" w:firstLine="420"/>
        <w:rPr>
          <w:rFonts w:eastAsia="新宋体"/>
          <w:szCs w:val="21"/>
        </w:rPr>
      </w:pPr>
      <w:r w:rsidRPr="00830E01">
        <w:rPr>
          <w:rFonts w:ascii="Book Antiqua" w:eastAsia="新宋体" w:hAnsi="Book Antiqua" w:hint="eastAsia"/>
          <w:szCs w:val="21"/>
        </w:rPr>
        <w:t xml:space="preserve">12. </w:t>
      </w:r>
      <w:r w:rsidRPr="00830E01">
        <w:rPr>
          <w:rFonts w:ascii="Book Antiqua" w:eastAsia="新宋体" w:hAnsi="Book Antiqua"/>
          <w:szCs w:val="21"/>
        </w:rPr>
        <w:t>Pro</w:t>
      </w:r>
      <w:r w:rsidRPr="00830E01">
        <w:rPr>
          <w:rFonts w:ascii="Book Antiqua" w:eastAsia="新宋体" w:hAnsi="Book Antiqua" w:hint="eastAsia"/>
          <w:szCs w:val="21"/>
        </w:rPr>
        <w:t>-</w:t>
      </w:r>
      <w:r w:rsidRPr="00830E01">
        <w:rPr>
          <w:rFonts w:ascii="Book Antiqua" w:eastAsia="新宋体" w:hAnsi="Book Antiqua"/>
          <w:szCs w:val="21"/>
        </w:rPr>
        <w:t xml:space="preserve">poor tourism and </w:t>
      </w:r>
      <w:r w:rsidRPr="00830E01">
        <w:rPr>
          <w:rFonts w:ascii="Book Antiqua" w:eastAsia="新宋体" w:hAnsi="Book Antiqua" w:hint="eastAsia"/>
          <w:szCs w:val="21"/>
        </w:rPr>
        <w:t>t</w:t>
      </w:r>
      <w:r w:rsidRPr="00830E01">
        <w:rPr>
          <w:rFonts w:ascii="Book Antiqua" w:eastAsia="新宋体" w:hAnsi="Book Antiqua"/>
          <w:szCs w:val="21"/>
        </w:rPr>
        <w:t>ourism</w:t>
      </w:r>
      <w:r w:rsidRPr="00830E01">
        <w:rPr>
          <w:rFonts w:ascii="Book Antiqua" w:eastAsia="新宋体" w:hAnsi="Book Antiqua" w:hint="eastAsia"/>
          <w:szCs w:val="21"/>
        </w:rPr>
        <w:t xml:space="preserve"> transition in under-</w:t>
      </w:r>
      <w:r w:rsidRPr="00830E01">
        <w:rPr>
          <w:rFonts w:ascii="Book Antiqua" w:eastAsia="新宋体" w:hAnsi="Book Antiqua"/>
          <w:szCs w:val="21"/>
        </w:rPr>
        <w:t>developed area</w:t>
      </w:r>
      <w:r w:rsidRPr="00830E01">
        <w:rPr>
          <w:rFonts w:ascii="Book Antiqua" w:eastAsia="新宋体" w:hAnsi="Book Antiqua" w:hint="eastAsia"/>
          <w:szCs w:val="21"/>
        </w:rPr>
        <w:t xml:space="preserve"> of </w:t>
      </w:r>
      <w:r w:rsidRPr="00830E01">
        <w:rPr>
          <w:rFonts w:eastAsia="新宋体"/>
          <w:szCs w:val="21"/>
        </w:rPr>
        <w:t>Western China</w:t>
      </w:r>
    </w:p>
    <w:p w:rsidR="00357D6A" w:rsidRPr="00830E01" w:rsidRDefault="00357D6A" w:rsidP="00357D6A">
      <w:pPr>
        <w:spacing w:before="100" w:beforeAutospacing="1" w:after="100" w:afterAutospacing="1"/>
        <w:ind w:firstLineChars="200" w:firstLine="420"/>
        <w:rPr>
          <w:rFonts w:eastAsia="新宋体"/>
          <w:szCs w:val="21"/>
        </w:rPr>
      </w:pPr>
      <w:r w:rsidRPr="00830E01">
        <w:rPr>
          <w:rFonts w:eastAsia="新宋体" w:hint="eastAsia"/>
          <w:szCs w:val="21"/>
        </w:rPr>
        <w:t>13. P</w:t>
      </w:r>
      <w:r w:rsidRPr="00830E01">
        <w:rPr>
          <w:rFonts w:eastAsia="新宋体"/>
          <w:szCs w:val="21"/>
        </w:rPr>
        <w:t xml:space="preserve">rotection and development of tourism resources in the process of urbanization in the Western </w:t>
      </w:r>
      <w:r w:rsidRPr="00830E01">
        <w:rPr>
          <w:rFonts w:eastAsia="新宋体" w:hint="eastAsia"/>
          <w:szCs w:val="21"/>
        </w:rPr>
        <w:t>China</w:t>
      </w:r>
    </w:p>
    <w:p w:rsidR="00357D6A" w:rsidRPr="00830E01" w:rsidRDefault="00357D6A" w:rsidP="00357D6A">
      <w:pPr>
        <w:spacing w:before="100" w:beforeAutospacing="1" w:after="100" w:afterAutospacing="1"/>
        <w:ind w:firstLineChars="200" w:firstLine="420"/>
        <w:rPr>
          <w:rFonts w:eastAsia="新宋体"/>
          <w:szCs w:val="21"/>
        </w:rPr>
      </w:pPr>
      <w:r w:rsidRPr="00830E01">
        <w:rPr>
          <w:rFonts w:eastAsia="新宋体" w:hint="eastAsia"/>
          <w:szCs w:val="21"/>
        </w:rPr>
        <w:lastRenderedPageBreak/>
        <w:t xml:space="preserve">14. Research and </w:t>
      </w:r>
      <w:r w:rsidRPr="00830E01">
        <w:rPr>
          <w:rFonts w:eastAsia="新宋体"/>
          <w:szCs w:val="21"/>
        </w:rPr>
        <w:t>collaborative innovation</w:t>
      </w:r>
      <w:r w:rsidRPr="00830E01">
        <w:rPr>
          <w:rFonts w:eastAsia="新宋体" w:hint="eastAsia"/>
          <w:szCs w:val="21"/>
        </w:rPr>
        <w:t xml:space="preserve"> of </w:t>
      </w:r>
      <w:r w:rsidRPr="00830E01">
        <w:rPr>
          <w:rFonts w:eastAsia="新宋体"/>
          <w:szCs w:val="21"/>
        </w:rPr>
        <w:t xml:space="preserve">inland open, </w:t>
      </w:r>
      <w:r w:rsidRPr="00830E01">
        <w:rPr>
          <w:rFonts w:eastAsia="新宋体" w:hint="eastAsia"/>
          <w:szCs w:val="21"/>
        </w:rPr>
        <w:t xml:space="preserve">urban </w:t>
      </w:r>
      <w:r w:rsidRPr="00830E01">
        <w:rPr>
          <w:rFonts w:eastAsia="新宋体"/>
          <w:szCs w:val="21"/>
        </w:rPr>
        <w:t xml:space="preserve">new </w:t>
      </w:r>
      <w:r w:rsidRPr="00830E01">
        <w:rPr>
          <w:rFonts w:eastAsia="新宋体" w:hint="eastAsia"/>
          <w:szCs w:val="21"/>
        </w:rPr>
        <w:t>district</w:t>
      </w:r>
      <w:r w:rsidRPr="00830E01">
        <w:rPr>
          <w:rFonts w:eastAsia="新宋体"/>
          <w:szCs w:val="21"/>
        </w:rPr>
        <w:t xml:space="preserve"> construction and poverty reduction of destitute areas</w:t>
      </w:r>
    </w:p>
    <w:p w:rsidR="00357D6A" w:rsidRPr="00830E01" w:rsidRDefault="00357D6A" w:rsidP="00357D6A">
      <w:pPr>
        <w:spacing w:before="100" w:beforeAutospacing="1" w:after="100" w:afterAutospacing="1"/>
        <w:ind w:firstLineChars="200" w:firstLine="420"/>
        <w:rPr>
          <w:rFonts w:eastAsia="新宋体"/>
          <w:szCs w:val="21"/>
        </w:rPr>
      </w:pPr>
      <w:r w:rsidRPr="00830E01">
        <w:rPr>
          <w:rFonts w:eastAsia="新宋体" w:hint="eastAsia"/>
          <w:szCs w:val="21"/>
        </w:rPr>
        <w:t xml:space="preserve">15. </w:t>
      </w:r>
      <w:r w:rsidRPr="00830E01">
        <w:rPr>
          <w:rFonts w:eastAsia="新宋体"/>
          <w:szCs w:val="21"/>
        </w:rPr>
        <w:t>Anti</w:t>
      </w:r>
      <w:r w:rsidRPr="00830E01">
        <w:rPr>
          <w:rFonts w:eastAsia="新宋体" w:hint="eastAsia"/>
          <w:szCs w:val="21"/>
        </w:rPr>
        <w:t>-</w:t>
      </w:r>
      <w:r w:rsidRPr="00830E01">
        <w:rPr>
          <w:rFonts w:eastAsia="新宋体"/>
          <w:szCs w:val="21"/>
        </w:rPr>
        <w:t>poverty, eco</w:t>
      </w:r>
      <w:r w:rsidRPr="00830E01">
        <w:rPr>
          <w:rFonts w:eastAsia="新宋体" w:hint="eastAsia"/>
          <w:szCs w:val="21"/>
        </w:rPr>
        <w:t>-</w:t>
      </w:r>
      <w:r w:rsidRPr="00830E01">
        <w:rPr>
          <w:rFonts w:eastAsia="新宋体"/>
          <w:szCs w:val="21"/>
        </w:rPr>
        <w:t>civilization and international regional cooperation</w:t>
      </w:r>
    </w:p>
    <w:p w:rsidR="003D6C13" w:rsidRPr="00830E01" w:rsidRDefault="003D6C13" w:rsidP="003D6C13">
      <w:pPr>
        <w:spacing w:before="100" w:beforeAutospacing="1" w:after="100" w:afterAutospacing="1"/>
        <w:ind w:firstLineChars="200" w:firstLine="420"/>
      </w:pPr>
      <w:r w:rsidRPr="00830E01">
        <w:rPr>
          <w:rFonts w:eastAsia="新宋体"/>
          <w:szCs w:val="21"/>
        </w:rPr>
        <w:t>The final panels will be arranged based on the papers received. Experts and specialists are highly encouraged to initiate and to organize new panels based their expertise and fields.</w:t>
      </w:r>
    </w:p>
    <w:p w:rsidR="003D6C13" w:rsidRPr="00830E01" w:rsidRDefault="003D6C13" w:rsidP="003D6C13">
      <w:pPr>
        <w:spacing w:before="100" w:beforeAutospacing="1" w:after="100" w:afterAutospacing="1"/>
      </w:pPr>
      <w:r w:rsidRPr="00830E01">
        <w:rPr>
          <w:b/>
          <w:bCs/>
          <w:szCs w:val="21"/>
        </w:rPr>
        <w:t>Abstract Submission:</w:t>
      </w:r>
    </w:p>
    <w:p w:rsidR="003D6C13" w:rsidRPr="00830E01" w:rsidRDefault="003D6C13" w:rsidP="003D6C13">
      <w:pPr>
        <w:spacing w:before="100" w:beforeAutospacing="1" w:after="100" w:afterAutospacing="1"/>
      </w:pPr>
      <w:r w:rsidRPr="00830E01">
        <w:rPr>
          <w:szCs w:val="21"/>
        </w:rPr>
        <w:tab/>
        <w:t>Interested participants, including specialists, scholars, government officials, entrepreneurs, PhD candidate</w:t>
      </w:r>
      <w:r w:rsidR="00357D6A" w:rsidRPr="00830E01">
        <w:rPr>
          <w:rFonts w:hint="eastAsia"/>
          <w:szCs w:val="21"/>
        </w:rPr>
        <w:t>s</w:t>
      </w:r>
      <w:r w:rsidRPr="00830E01">
        <w:rPr>
          <w:szCs w:val="21"/>
        </w:rPr>
        <w:t>, and representatives of other organizations, should send an abstract of no longer than 300 words to the Program Committee at &lt;</w:t>
      </w:r>
      <w:r w:rsidR="00357D6A" w:rsidRPr="00830E01">
        <w:rPr>
          <w:szCs w:val="21"/>
        </w:rPr>
        <w:t>westchina2014@umich.edu</w:t>
      </w:r>
      <w:r w:rsidRPr="00830E01">
        <w:rPr>
          <w:szCs w:val="21"/>
        </w:rPr>
        <w:t xml:space="preserve">&gt; along with the name, title, affiliation, and contact information of the author(s), or use the online submission form at  </w:t>
      </w:r>
      <w:hyperlink r:id="rId5" w:history="1">
        <w:r w:rsidR="00357D6A" w:rsidRPr="00830E01">
          <w:rPr>
            <w:rStyle w:val="Hyperlink"/>
            <w:rFonts w:eastAsia="新宋体"/>
            <w:color w:val="auto"/>
            <w:szCs w:val="21"/>
          </w:rPr>
          <w:t>http://chinadatacenter.org/westchina201</w:t>
        </w:r>
        <w:r w:rsidR="00357D6A" w:rsidRPr="00830E01">
          <w:rPr>
            <w:rStyle w:val="Hyperlink"/>
            <w:rFonts w:eastAsia="新宋体" w:hint="eastAsia"/>
            <w:color w:val="auto"/>
            <w:szCs w:val="21"/>
          </w:rPr>
          <w:t>4</w:t>
        </w:r>
        <w:r w:rsidR="00357D6A" w:rsidRPr="00830E01">
          <w:rPr>
            <w:rStyle w:val="Hyperlink"/>
            <w:rFonts w:eastAsia="新宋体"/>
            <w:color w:val="auto"/>
            <w:szCs w:val="21"/>
          </w:rPr>
          <w:t>/</w:t>
        </w:r>
      </w:hyperlink>
      <w:r w:rsidRPr="00830E01">
        <w:rPr>
          <w:szCs w:val="21"/>
        </w:rPr>
        <w:t>. The Paper Review Committee will screen all the papers and will send you a notification of paper acceptance, together with an invitation letter. Confirmed participants should submit a completed paper in time.</w:t>
      </w:r>
    </w:p>
    <w:p w:rsidR="003D6C13" w:rsidRPr="00830E01" w:rsidRDefault="003D6C13" w:rsidP="003D6C13">
      <w:pPr>
        <w:spacing w:before="100" w:beforeAutospacing="1" w:after="100" w:afterAutospacing="1"/>
      </w:pPr>
      <w:r w:rsidRPr="00830E01">
        <w:rPr>
          <w:rFonts w:eastAsia="新宋体"/>
          <w:b/>
          <w:szCs w:val="21"/>
        </w:rPr>
        <w:t>Publication:</w:t>
      </w:r>
    </w:p>
    <w:p w:rsidR="003D6C13" w:rsidRPr="00830E01" w:rsidRDefault="003D6C13" w:rsidP="003D6C13">
      <w:pPr>
        <w:spacing w:before="100" w:beforeAutospacing="1" w:after="100" w:afterAutospacing="1"/>
        <w:ind w:firstLineChars="150" w:firstLine="315"/>
      </w:pPr>
      <w:r w:rsidRPr="00830E01">
        <w:rPr>
          <w:rFonts w:eastAsia="新宋体"/>
          <w:szCs w:val="21"/>
        </w:rPr>
        <w:t>1. Distribute the previous conference proceedings upon the conference</w:t>
      </w:r>
    </w:p>
    <w:p w:rsidR="003D6C13" w:rsidRPr="00830E01" w:rsidRDefault="003D6C13" w:rsidP="003D6C13">
      <w:pPr>
        <w:spacing w:before="100" w:beforeAutospacing="1" w:after="100" w:afterAutospacing="1"/>
        <w:ind w:firstLineChars="150" w:firstLine="315"/>
      </w:pPr>
      <w:r w:rsidRPr="00830E01">
        <w:rPr>
          <w:rFonts w:eastAsia="新宋体"/>
          <w:szCs w:val="21"/>
        </w:rPr>
        <w:t>2. Edit and publish a new proceeding</w:t>
      </w:r>
    </w:p>
    <w:p w:rsidR="003D6C13" w:rsidRPr="00830E01" w:rsidRDefault="003D6C13" w:rsidP="003D6C13">
      <w:pPr>
        <w:spacing w:before="100" w:beforeAutospacing="1" w:after="100" w:afterAutospacing="1"/>
        <w:ind w:firstLineChars="150" w:firstLine="315"/>
      </w:pPr>
      <w:r w:rsidRPr="00830E01">
        <w:rPr>
          <w:rFonts w:eastAsia="新宋体"/>
          <w:szCs w:val="21"/>
        </w:rPr>
        <w:t xml:space="preserve">3. Recommend the selected papers to </w:t>
      </w:r>
      <w:r w:rsidRPr="00830E01">
        <w:rPr>
          <w:rFonts w:eastAsia="新宋体"/>
          <w:i/>
          <w:iCs/>
          <w:szCs w:val="21"/>
        </w:rPr>
        <w:t>Western China Development Review</w:t>
      </w:r>
      <w:r w:rsidR="00357D6A" w:rsidRPr="00830E01">
        <w:rPr>
          <w:rFonts w:eastAsia="新宋体" w:hint="eastAsia"/>
          <w:szCs w:val="21"/>
        </w:rPr>
        <w:t xml:space="preserve">, </w:t>
      </w:r>
      <w:r w:rsidR="00357D6A" w:rsidRPr="00830E01">
        <w:rPr>
          <w:rFonts w:eastAsia="新宋体" w:hint="eastAsia"/>
          <w:i/>
          <w:szCs w:val="21"/>
        </w:rPr>
        <w:t xml:space="preserve">Journal of </w:t>
      </w:r>
      <w:proofErr w:type="spellStart"/>
      <w:r w:rsidR="00357D6A" w:rsidRPr="00830E01">
        <w:rPr>
          <w:rFonts w:eastAsia="新宋体" w:hint="eastAsia"/>
          <w:i/>
          <w:szCs w:val="21"/>
        </w:rPr>
        <w:t>Guizhou</w:t>
      </w:r>
      <w:proofErr w:type="spellEnd"/>
      <w:r w:rsidR="00357D6A" w:rsidRPr="00830E01">
        <w:rPr>
          <w:rFonts w:eastAsia="新宋体" w:hint="eastAsia"/>
          <w:i/>
          <w:szCs w:val="21"/>
        </w:rPr>
        <w:t xml:space="preserve"> University of Finance and Economics</w:t>
      </w:r>
    </w:p>
    <w:p w:rsidR="003D6C13" w:rsidRPr="00830E01" w:rsidRDefault="00357D6A" w:rsidP="003D6C13">
      <w:pPr>
        <w:spacing w:before="100" w:beforeAutospacing="1" w:after="100" w:afterAutospacing="1"/>
      </w:pPr>
      <w:r w:rsidRPr="00830E01">
        <w:rPr>
          <w:rFonts w:eastAsia="新宋体" w:hint="eastAsia"/>
          <w:b/>
          <w:szCs w:val="21"/>
        </w:rPr>
        <w:t>Important Dates</w:t>
      </w:r>
      <w:r w:rsidR="003D6C13" w:rsidRPr="00830E01">
        <w:rPr>
          <w:rFonts w:eastAsia="新宋体"/>
          <w:b/>
          <w:szCs w:val="21"/>
        </w:rPr>
        <w:t>:</w:t>
      </w:r>
    </w:p>
    <w:p w:rsidR="003D6C13" w:rsidRPr="00830E01" w:rsidRDefault="003D6C13" w:rsidP="003D6C13">
      <w:pPr>
        <w:spacing w:before="100" w:beforeAutospacing="1" w:after="100" w:afterAutospacing="1"/>
        <w:ind w:leftChars="200" w:left="420"/>
      </w:pPr>
      <w:r w:rsidRPr="00830E01">
        <w:rPr>
          <w:szCs w:val="21"/>
        </w:rPr>
        <w:t>April 30, 201</w:t>
      </w:r>
      <w:r w:rsidR="00357D6A" w:rsidRPr="00830E01">
        <w:rPr>
          <w:rFonts w:hint="eastAsia"/>
          <w:szCs w:val="21"/>
        </w:rPr>
        <w:t>4</w:t>
      </w:r>
      <w:r w:rsidRPr="00830E01">
        <w:rPr>
          <w:szCs w:val="21"/>
        </w:rPr>
        <w:t xml:space="preserve"> - Deadline for abstracts </w:t>
      </w:r>
    </w:p>
    <w:p w:rsidR="003D6C13" w:rsidRPr="00830E01" w:rsidRDefault="003D6C13" w:rsidP="003D6C13">
      <w:pPr>
        <w:spacing w:before="100" w:beforeAutospacing="1" w:after="100" w:afterAutospacing="1"/>
        <w:ind w:leftChars="200" w:left="420"/>
      </w:pPr>
      <w:r w:rsidRPr="00830E01">
        <w:rPr>
          <w:szCs w:val="21"/>
        </w:rPr>
        <w:t>May 10, 201</w:t>
      </w:r>
      <w:r w:rsidR="00357D6A" w:rsidRPr="00830E01">
        <w:rPr>
          <w:rFonts w:hint="eastAsia"/>
          <w:szCs w:val="21"/>
        </w:rPr>
        <w:t>4</w:t>
      </w:r>
      <w:r w:rsidRPr="00830E01">
        <w:rPr>
          <w:szCs w:val="21"/>
        </w:rPr>
        <w:t xml:space="preserve"> - Notification of paper acceptance </w:t>
      </w:r>
    </w:p>
    <w:p w:rsidR="003D6C13" w:rsidRPr="00830E01" w:rsidRDefault="003D6C13" w:rsidP="003D6C13">
      <w:pPr>
        <w:spacing w:before="100" w:beforeAutospacing="1" w:after="100" w:afterAutospacing="1"/>
        <w:ind w:leftChars="200" w:left="420"/>
      </w:pPr>
      <w:r w:rsidRPr="00830E01">
        <w:rPr>
          <w:szCs w:val="21"/>
        </w:rPr>
        <w:t>Ju</w:t>
      </w:r>
      <w:r w:rsidR="00357D6A" w:rsidRPr="00830E01">
        <w:rPr>
          <w:rFonts w:hint="eastAsia"/>
          <w:szCs w:val="21"/>
        </w:rPr>
        <w:t>ne 30</w:t>
      </w:r>
      <w:r w:rsidRPr="00830E01">
        <w:rPr>
          <w:szCs w:val="21"/>
        </w:rPr>
        <w:t>, 201</w:t>
      </w:r>
      <w:r w:rsidR="00357D6A" w:rsidRPr="00830E01">
        <w:rPr>
          <w:rFonts w:hint="eastAsia"/>
          <w:szCs w:val="21"/>
        </w:rPr>
        <w:t>4</w:t>
      </w:r>
      <w:r w:rsidRPr="00830E01">
        <w:rPr>
          <w:szCs w:val="21"/>
        </w:rPr>
        <w:t xml:space="preserve"> - Deadline for </w:t>
      </w:r>
      <w:r w:rsidR="00357D6A" w:rsidRPr="00830E01">
        <w:rPr>
          <w:rFonts w:hint="eastAsia"/>
          <w:szCs w:val="21"/>
        </w:rPr>
        <w:t xml:space="preserve">full </w:t>
      </w:r>
      <w:r w:rsidRPr="00830E01">
        <w:rPr>
          <w:szCs w:val="21"/>
        </w:rPr>
        <w:t xml:space="preserve">paper </w:t>
      </w:r>
    </w:p>
    <w:p w:rsidR="003D6C13" w:rsidRPr="00830E01" w:rsidRDefault="003D6C13" w:rsidP="003D6C13">
      <w:pPr>
        <w:spacing w:before="100" w:beforeAutospacing="1" w:after="100" w:afterAutospacing="1"/>
      </w:pPr>
      <w:r w:rsidRPr="00830E01">
        <w:rPr>
          <w:b/>
          <w:bCs/>
          <w:szCs w:val="21"/>
        </w:rPr>
        <w:t>Registration Fee for the Conference:</w:t>
      </w:r>
    </w:p>
    <w:p w:rsidR="003D6C13" w:rsidRPr="00830E01" w:rsidRDefault="003D6C13" w:rsidP="003D6C13">
      <w:pPr>
        <w:spacing w:before="100" w:beforeAutospacing="1" w:after="100" w:afterAutospacing="1"/>
        <w:ind w:leftChars="200" w:left="420"/>
      </w:pPr>
      <w:r w:rsidRPr="00830E01">
        <w:rPr>
          <w:szCs w:val="21"/>
        </w:rPr>
        <w:t xml:space="preserve">Registration before </w:t>
      </w:r>
      <w:r w:rsidR="00357D6A" w:rsidRPr="00830E01">
        <w:rPr>
          <w:rFonts w:hint="eastAsia"/>
          <w:szCs w:val="21"/>
        </w:rPr>
        <w:t>May</w:t>
      </w:r>
      <w:r w:rsidRPr="00830E01">
        <w:rPr>
          <w:szCs w:val="21"/>
        </w:rPr>
        <w:t xml:space="preserve"> 3</w:t>
      </w:r>
      <w:r w:rsidR="00357D6A" w:rsidRPr="00830E01">
        <w:rPr>
          <w:rFonts w:hint="eastAsia"/>
          <w:szCs w:val="21"/>
        </w:rPr>
        <w:t>1</w:t>
      </w:r>
      <w:r w:rsidRPr="00830E01">
        <w:rPr>
          <w:szCs w:val="21"/>
        </w:rPr>
        <w:t>, 201</w:t>
      </w:r>
      <w:r w:rsidR="00357D6A" w:rsidRPr="00830E01">
        <w:rPr>
          <w:rFonts w:hint="eastAsia"/>
          <w:szCs w:val="21"/>
        </w:rPr>
        <w:t>4</w:t>
      </w:r>
      <w:r w:rsidRPr="00830E01">
        <w:rPr>
          <w:szCs w:val="21"/>
        </w:rPr>
        <w:t>: RMB</w:t>
      </w:r>
      <w:r w:rsidR="00357D6A" w:rsidRPr="00830E01">
        <w:rPr>
          <w:rFonts w:hint="eastAsia"/>
          <w:szCs w:val="21"/>
        </w:rPr>
        <w:t>600 (USD100)</w:t>
      </w:r>
      <w:r w:rsidRPr="00830E01">
        <w:rPr>
          <w:szCs w:val="21"/>
        </w:rPr>
        <w:t xml:space="preserve"> </w:t>
      </w:r>
    </w:p>
    <w:p w:rsidR="003D6C13" w:rsidRPr="00830E01" w:rsidRDefault="003D6C13" w:rsidP="003D6C13">
      <w:pPr>
        <w:spacing w:before="100" w:beforeAutospacing="1" w:after="100" w:afterAutospacing="1"/>
        <w:ind w:leftChars="200" w:left="420"/>
      </w:pPr>
      <w:r w:rsidRPr="00830E01">
        <w:rPr>
          <w:szCs w:val="21"/>
        </w:rPr>
        <w:t xml:space="preserve">Registration after May </w:t>
      </w:r>
      <w:r w:rsidR="00357D6A" w:rsidRPr="00830E01">
        <w:rPr>
          <w:rFonts w:hint="eastAsia"/>
          <w:szCs w:val="21"/>
        </w:rPr>
        <w:t>31</w:t>
      </w:r>
      <w:r w:rsidRPr="00830E01">
        <w:rPr>
          <w:szCs w:val="21"/>
        </w:rPr>
        <w:t>, 201</w:t>
      </w:r>
      <w:r w:rsidR="00357D6A" w:rsidRPr="00830E01">
        <w:rPr>
          <w:rFonts w:hint="eastAsia"/>
          <w:szCs w:val="21"/>
        </w:rPr>
        <w:t>4</w:t>
      </w:r>
      <w:r w:rsidRPr="00830E01">
        <w:rPr>
          <w:szCs w:val="21"/>
        </w:rPr>
        <w:t>: RMB</w:t>
      </w:r>
      <w:r w:rsidR="00357D6A" w:rsidRPr="00830E01">
        <w:rPr>
          <w:rFonts w:hint="eastAsia"/>
          <w:szCs w:val="21"/>
        </w:rPr>
        <w:t>8</w:t>
      </w:r>
      <w:r w:rsidR="00357D6A" w:rsidRPr="00830E01">
        <w:rPr>
          <w:szCs w:val="21"/>
        </w:rPr>
        <w:t>00</w:t>
      </w:r>
      <w:r w:rsidR="00357D6A" w:rsidRPr="00830E01">
        <w:rPr>
          <w:rFonts w:hint="eastAsia"/>
          <w:szCs w:val="21"/>
        </w:rPr>
        <w:t xml:space="preserve"> (USD130)</w:t>
      </w:r>
    </w:p>
    <w:p w:rsidR="003D6C13" w:rsidRPr="00830E01" w:rsidRDefault="003D6C13" w:rsidP="003D6C13">
      <w:pPr>
        <w:spacing w:before="100" w:beforeAutospacing="1" w:after="100" w:afterAutospacing="1"/>
        <w:ind w:leftChars="200" w:left="420"/>
      </w:pPr>
      <w:r w:rsidRPr="00830E01">
        <w:rPr>
          <w:szCs w:val="21"/>
        </w:rPr>
        <w:t>Full-time student: RMB</w:t>
      </w:r>
      <w:r w:rsidR="00357D6A" w:rsidRPr="00830E01">
        <w:rPr>
          <w:rFonts w:hint="eastAsia"/>
          <w:szCs w:val="21"/>
        </w:rPr>
        <w:t>300 (USD50)</w:t>
      </w:r>
    </w:p>
    <w:p w:rsidR="003D6C13" w:rsidRPr="00830E01" w:rsidRDefault="003D6C13" w:rsidP="003D6C13">
      <w:pPr>
        <w:spacing w:before="100" w:beforeAutospacing="1" w:after="100" w:afterAutospacing="1"/>
      </w:pPr>
      <w:r w:rsidRPr="00830E01">
        <w:rPr>
          <w:b/>
          <w:bCs/>
          <w:szCs w:val="21"/>
        </w:rPr>
        <w:t xml:space="preserve">Contact </w:t>
      </w:r>
      <w:r w:rsidR="00357D6A" w:rsidRPr="00830E01">
        <w:rPr>
          <w:rFonts w:hint="eastAsia"/>
          <w:b/>
          <w:bCs/>
          <w:szCs w:val="21"/>
        </w:rPr>
        <w:t>I</w:t>
      </w:r>
      <w:r w:rsidRPr="00830E01">
        <w:rPr>
          <w:b/>
          <w:bCs/>
          <w:szCs w:val="21"/>
        </w:rPr>
        <w:t>nformation:</w:t>
      </w:r>
    </w:p>
    <w:p w:rsidR="003D6C13" w:rsidRPr="00830E01" w:rsidRDefault="003D6C13" w:rsidP="003D6C13">
      <w:pPr>
        <w:spacing w:before="100" w:beforeAutospacing="1" w:after="100" w:afterAutospacing="1"/>
        <w:ind w:leftChars="200" w:left="420"/>
      </w:pPr>
      <w:r w:rsidRPr="00830E01">
        <w:rPr>
          <w:szCs w:val="21"/>
        </w:rPr>
        <w:t>China Office:</w:t>
      </w:r>
    </w:p>
    <w:p w:rsidR="003D6C13" w:rsidRPr="00830E01" w:rsidRDefault="003D6C13" w:rsidP="003D6C13">
      <w:pPr>
        <w:spacing w:before="100" w:beforeAutospacing="1" w:after="100" w:afterAutospacing="1"/>
        <w:ind w:leftChars="200" w:left="420"/>
      </w:pPr>
      <w:r w:rsidRPr="00830E01">
        <w:rPr>
          <w:szCs w:val="21"/>
        </w:rPr>
        <w:lastRenderedPageBreak/>
        <w:t>The Consortium for Western China Development Studies</w:t>
      </w:r>
    </w:p>
    <w:p w:rsidR="003D6C13" w:rsidRPr="00830E01" w:rsidRDefault="003D6C13" w:rsidP="003D6C13">
      <w:pPr>
        <w:spacing w:before="100" w:beforeAutospacing="1" w:after="100" w:afterAutospacing="1"/>
        <w:ind w:leftChars="200" w:left="420"/>
      </w:pPr>
      <w:r w:rsidRPr="00830E01">
        <w:rPr>
          <w:szCs w:val="21"/>
        </w:rPr>
        <w:t xml:space="preserve">Prof. </w:t>
      </w:r>
      <w:proofErr w:type="spellStart"/>
      <w:r w:rsidRPr="00830E01">
        <w:rPr>
          <w:szCs w:val="21"/>
        </w:rPr>
        <w:t>Minghong</w:t>
      </w:r>
      <w:proofErr w:type="spellEnd"/>
      <w:r w:rsidRPr="00830E01">
        <w:rPr>
          <w:szCs w:val="21"/>
        </w:rPr>
        <w:t xml:space="preserve"> Yang </w:t>
      </w:r>
    </w:p>
    <w:p w:rsidR="003D6C13" w:rsidRPr="00830E01" w:rsidRDefault="003D6C13" w:rsidP="003D6C13">
      <w:pPr>
        <w:spacing w:before="100" w:beforeAutospacing="1" w:after="100" w:afterAutospacing="1"/>
        <w:ind w:leftChars="200" w:left="420"/>
      </w:pPr>
      <w:r w:rsidRPr="00830E01">
        <w:rPr>
          <w:szCs w:val="21"/>
        </w:rPr>
        <w:t>The Institute of Social Development &amp; Western China Development Studies, Sichuan University</w:t>
      </w:r>
    </w:p>
    <w:p w:rsidR="003D6C13" w:rsidRPr="00830E01" w:rsidRDefault="003D6C13" w:rsidP="003D6C13">
      <w:pPr>
        <w:spacing w:before="100" w:beforeAutospacing="1" w:after="100" w:afterAutospacing="1"/>
        <w:ind w:leftChars="200" w:left="420"/>
      </w:pPr>
      <w:r w:rsidRPr="00830E01">
        <w:rPr>
          <w:szCs w:val="21"/>
        </w:rPr>
        <w:t>P.O. Box 391</w:t>
      </w:r>
      <w:r w:rsidR="00357D6A" w:rsidRPr="00830E01">
        <w:rPr>
          <w:rFonts w:hint="eastAsia"/>
          <w:szCs w:val="21"/>
        </w:rPr>
        <w:t xml:space="preserve">, </w:t>
      </w:r>
      <w:proofErr w:type="spellStart"/>
      <w:r w:rsidRPr="00830E01">
        <w:rPr>
          <w:szCs w:val="21"/>
        </w:rPr>
        <w:t>Wuhou</w:t>
      </w:r>
      <w:proofErr w:type="spellEnd"/>
      <w:r w:rsidRPr="00830E01">
        <w:rPr>
          <w:szCs w:val="21"/>
        </w:rPr>
        <w:t xml:space="preserve"> </w:t>
      </w:r>
      <w:r w:rsidR="00357D6A" w:rsidRPr="00830E01">
        <w:rPr>
          <w:rFonts w:hint="eastAsia"/>
          <w:szCs w:val="21"/>
        </w:rPr>
        <w:t xml:space="preserve">District, </w:t>
      </w:r>
      <w:r w:rsidRPr="00830E01">
        <w:rPr>
          <w:szCs w:val="21"/>
          <w:lang w:val="da-DK"/>
        </w:rPr>
        <w:t>Chengdu 610065</w:t>
      </w:r>
      <w:r w:rsidR="00357D6A" w:rsidRPr="00830E01">
        <w:rPr>
          <w:rFonts w:hint="eastAsia"/>
          <w:szCs w:val="21"/>
          <w:lang w:val="da-DK"/>
        </w:rPr>
        <w:t xml:space="preserve">, </w:t>
      </w:r>
      <w:r w:rsidRPr="00830E01">
        <w:rPr>
          <w:szCs w:val="21"/>
          <w:lang w:val="da-DK"/>
        </w:rPr>
        <w:t>P. R. China</w:t>
      </w:r>
    </w:p>
    <w:p w:rsidR="003D6C13" w:rsidRPr="00830E01" w:rsidRDefault="003D6C13" w:rsidP="003D6C13">
      <w:pPr>
        <w:spacing w:before="100" w:beforeAutospacing="1" w:after="100" w:afterAutospacing="1"/>
        <w:ind w:leftChars="200" w:left="420"/>
        <w:rPr>
          <w:szCs w:val="21"/>
        </w:rPr>
      </w:pPr>
      <w:r w:rsidRPr="00830E01">
        <w:rPr>
          <w:szCs w:val="21"/>
        </w:rPr>
        <w:t>Email:</w:t>
      </w:r>
      <w:r w:rsidR="00357D6A" w:rsidRPr="00830E01">
        <w:rPr>
          <w:szCs w:val="21"/>
        </w:rPr>
        <w:t xml:space="preserve"> westchina201</w:t>
      </w:r>
      <w:r w:rsidR="00357D6A" w:rsidRPr="00830E01">
        <w:rPr>
          <w:rFonts w:hint="eastAsia"/>
          <w:szCs w:val="21"/>
        </w:rPr>
        <w:t>4</w:t>
      </w:r>
      <w:r w:rsidR="00357D6A" w:rsidRPr="00830E01">
        <w:rPr>
          <w:szCs w:val="21"/>
        </w:rPr>
        <w:t>@umich.edu</w:t>
      </w:r>
    </w:p>
    <w:p w:rsidR="003D6C13" w:rsidRPr="00830E01" w:rsidRDefault="003D6C13" w:rsidP="003D6C13">
      <w:pPr>
        <w:spacing w:before="100" w:beforeAutospacing="1" w:after="100" w:afterAutospacing="1"/>
        <w:ind w:leftChars="200" w:left="420"/>
      </w:pPr>
      <w:r w:rsidRPr="00830E01">
        <w:rPr>
          <w:szCs w:val="21"/>
        </w:rPr>
        <w:t xml:space="preserve">TEL: </w:t>
      </w:r>
      <w:r w:rsidR="00357D6A" w:rsidRPr="00830E01">
        <w:rPr>
          <w:rFonts w:hint="eastAsia"/>
          <w:szCs w:val="21"/>
        </w:rPr>
        <w:t>+</w:t>
      </w:r>
      <w:r w:rsidRPr="00830E01">
        <w:rPr>
          <w:szCs w:val="21"/>
        </w:rPr>
        <w:t>86-28-8540-6801</w:t>
      </w:r>
    </w:p>
    <w:p w:rsidR="00357D6A" w:rsidRPr="00830E01" w:rsidRDefault="00357D6A" w:rsidP="003D6C13">
      <w:pPr>
        <w:spacing w:before="100" w:beforeAutospacing="1" w:after="100" w:afterAutospacing="1"/>
        <w:ind w:leftChars="200" w:left="420"/>
        <w:rPr>
          <w:szCs w:val="21"/>
        </w:rPr>
      </w:pPr>
    </w:p>
    <w:p w:rsidR="003D6C13" w:rsidRPr="00830E01" w:rsidRDefault="003D6C13" w:rsidP="003D6C13">
      <w:pPr>
        <w:spacing w:before="100" w:beforeAutospacing="1" w:after="100" w:afterAutospacing="1"/>
        <w:ind w:leftChars="200" w:left="420"/>
      </w:pPr>
      <w:r w:rsidRPr="00830E01">
        <w:rPr>
          <w:szCs w:val="21"/>
        </w:rPr>
        <w:t>U.S. Office:</w:t>
      </w:r>
    </w:p>
    <w:p w:rsidR="003D6C13" w:rsidRPr="00830E01" w:rsidRDefault="003D6C13" w:rsidP="003D6C13">
      <w:pPr>
        <w:spacing w:before="100" w:beforeAutospacing="1" w:after="100" w:afterAutospacing="1"/>
        <w:ind w:leftChars="200" w:left="420"/>
      </w:pPr>
      <w:r w:rsidRPr="00830E01">
        <w:rPr>
          <w:szCs w:val="21"/>
        </w:rPr>
        <w:t>The Consortium for Western China Development Studies</w:t>
      </w:r>
    </w:p>
    <w:p w:rsidR="003D6C13" w:rsidRPr="00830E01" w:rsidRDefault="003D6C13" w:rsidP="003D6C13">
      <w:pPr>
        <w:spacing w:before="100" w:beforeAutospacing="1" w:after="100" w:afterAutospacing="1"/>
        <w:ind w:leftChars="200" w:left="420"/>
      </w:pPr>
      <w:r w:rsidRPr="00830E01">
        <w:rPr>
          <w:szCs w:val="21"/>
        </w:rPr>
        <w:t xml:space="preserve">Dr. Shuming Bao </w:t>
      </w:r>
    </w:p>
    <w:p w:rsidR="003D6C13" w:rsidRPr="00830E01" w:rsidRDefault="003D6C13" w:rsidP="003D6C13">
      <w:pPr>
        <w:spacing w:before="100" w:beforeAutospacing="1" w:after="100" w:afterAutospacing="1"/>
        <w:ind w:leftChars="200" w:left="420"/>
      </w:pPr>
      <w:r w:rsidRPr="00830E01">
        <w:rPr>
          <w:szCs w:val="21"/>
        </w:rPr>
        <w:t>China Data Center</w:t>
      </w:r>
      <w:r w:rsidR="00357D6A" w:rsidRPr="00830E01">
        <w:rPr>
          <w:rFonts w:hint="eastAsia"/>
          <w:szCs w:val="21"/>
        </w:rPr>
        <w:t xml:space="preserve">, </w:t>
      </w:r>
      <w:r w:rsidRPr="00830E01">
        <w:rPr>
          <w:szCs w:val="21"/>
        </w:rPr>
        <w:t xml:space="preserve">University of Michigan </w:t>
      </w:r>
    </w:p>
    <w:p w:rsidR="003D6C13" w:rsidRPr="00830E01" w:rsidRDefault="003D6C13" w:rsidP="003D6C13">
      <w:pPr>
        <w:spacing w:before="100" w:beforeAutospacing="1" w:after="100" w:afterAutospacing="1"/>
        <w:ind w:leftChars="200" w:left="420"/>
      </w:pPr>
      <w:r w:rsidRPr="00830E01">
        <w:rPr>
          <w:szCs w:val="21"/>
        </w:rPr>
        <w:t xml:space="preserve">1007 E Huron St. </w:t>
      </w:r>
      <w:r w:rsidRPr="00830E01">
        <w:rPr>
          <w:szCs w:val="21"/>
          <w:lang w:val="da-DK"/>
        </w:rPr>
        <w:t>Ann Arbor, MI 48104-1690</w:t>
      </w:r>
      <w:r w:rsidR="00357D6A" w:rsidRPr="00830E01">
        <w:rPr>
          <w:rFonts w:hint="eastAsia"/>
          <w:szCs w:val="21"/>
          <w:lang w:val="da-DK"/>
        </w:rPr>
        <w:t>,</w:t>
      </w:r>
      <w:r w:rsidRPr="00830E01">
        <w:rPr>
          <w:szCs w:val="21"/>
          <w:lang w:val="da-DK"/>
        </w:rPr>
        <w:t xml:space="preserve"> U.S.A </w:t>
      </w:r>
    </w:p>
    <w:p w:rsidR="003D6C13" w:rsidRPr="00830E01" w:rsidRDefault="003D6C13" w:rsidP="003D6C13">
      <w:pPr>
        <w:spacing w:before="100" w:beforeAutospacing="1" w:after="100" w:afterAutospacing="1"/>
        <w:ind w:leftChars="200" w:left="420"/>
      </w:pPr>
      <w:r w:rsidRPr="00830E01">
        <w:rPr>
          <w:szCs w:val="21"/>
        </w:rPr>
        <w:t xml:space="preserve">TEL: </w:t>
      </w:r>
      <w:r w:rsidR="00357D6A" w:rsidRPr="00830E01">
        <w:rPr>
          <w:rFonts w:hint="eastAsia"/>
          <w:szCs w:val="21"/>
        </w:rPr>
        <w:t>+1-</w:t>
      </w:r>
      <w:r w:rsidRPr="00830E01">
        <w:rPr>
          <w:szCs w:val="21"/>
        </w:rPr>
        <w:t>734-647-9610</w:t>
      </w:r>
    </w:p>
    <w:p w:rsidR="003D6C13" w:rsidRPr="00830E01" w:rsidRDefault="003D6C13" w:rsidP="003D6C13">
      <w:pPr>
        <w:spacing w:before="100" w:beforeAutospacing="1" w:after="100" w:afterAutospacing="1"/>
        <w:ind w:leftChars="200" w:left="420"/>
        <w:rPr>
          <w:szCs w:val="21"/>
        </w:rPr>
      </w:pPr>
      <w:r w:rsidRPr="00830E01">
        <w:rPr>
          <w:szCs w:val="21"/>
        </w:rPr>
        <w:t xml:space="preserve">Email: </w:t>
      </w:r>
      <w:hyperlink r:id="rId6" w:history="1">
        <w:r w:rsidR="00357D6A" w:rsidRPr="00830E01">
          <w:rPr>
            <w:rStyle w:val="Hyperlink"/>
            <w:color w:val="auto"/>
            <w:szCs w:val="21"/>
          </w:rPr>
          <w:t>westchina201</w:t>
        </w:r>
        <w:r w:rsidR="00357D6A" w:rsidRPr="00830E01">
          <w:rPr>
            <w:rStyle w:val="Hyperlink"/>
            <w:rFonts w:hint="eastAsia"/>
            <w:color w:val="auto"/>
            <w:szCs w:val="21"/>
          </w:rPr>
          <w:t>4</w:t>
        </w:r>
        <w:r w:rsidR="00357D6A" w:rsidRPr="00830E01">
          <w:rPr>
            <w:rStyle w:val="Hyperlink"/>
            <w:color w:val="auto"/>
            <w:szCs w:val="21"/>
          </w:rPr>
          <w:t>@umich.edu</w:t>
        </w:r>
      </w:hyperlink>
    </w:p>
    <w:p w:rsidR="00357D6A" w:rsidRPr="00830E01" w:rsidRDefault="00357D6A" w:rsidP="003D6C13">
      <w:pPr>
        <w:spacing w:before="100" w:beforeAutospacing="1" w:after="100" w:afterAutospacing="1"/>
        <w:ind w:leftChars="200" w:left="420"/>
        <w:rPr>
          <w:szCs w:val="21"/>
        </w:rPr>
      </w:pPr>
    </w:p>
    <w:p w:rsidR="00357D6A" w:rsidRPr="00830E01" w:rsidRDefault="00357D6A" w:rsidP="003D6C13">
      <w:pPr>
        <w:spacing w:before="100" w:beforeAutospacing="1" w:after="100" w:afterAutospacing="1"/>
        <w:ind w:leftChars="200" w:left="420"/>
      </w:pPr>
      <w:r w:rsidRPr="00830E01">
        <w:rPr>
          <w:rFonts w:hint="eastAsia"/>
        </w:rPr>
        <w:t>The O</w:t>
      </w:r>
      <w:r w:rsidRPr="00830E01">
        <w:t>rganizer</w:t>
      </w:r>
      <w:r w:rsidRPr="00830E01">
        <w:rPr>
          <w:rFonts w:hint="eastAsia"/>
        </w:rPr>
        <w:t xml:space="preserve"> Office:</w:t>
      </w:r>
    </w:p>
    <w:p w:rsidR="00357D6A" w:rsidRPr="00830E01" w:rsidRDefault="00357D6A" w:rsidP="003D6C13">
      <w:pPr>
        <w:spacing w:before="100" w:beforeAutospacing="1" w:after="100" w:afterAutospacing="1"/>
        <w:ind w:leftChars="200" w:left="420"/>
      </w:pPr>
      <w:r w:rsidRPr="00830E01">
        <w:rPr>
          <w:rFonts w:hint="eastAsia"/>
        </w:rPr>
        <w:t>Professor Shao-</w:t>
      </w:r>
      <w:proofErr w:type="spellStart"/>
      <w:r w:rsidRPr="00830E01">
        <w:rPr>
          <w:rFonts w:hint="eastAsia"/>
        </w:rPr>
        <w:t>lun</w:t>
      </w:r>
      <w:proofErr w:type="spellEnd"/>
      <w:r w:rsidRPr="00830E01">
        <w:rPr>
          <w:rFonts w:hint="eastAsia"/>
        </w:rPr>
        <w:t xml:space="preserve"> Zeng and Dr. </w:t>
      </w:r>
      <w:proofErr w:type="spellStart"/>
      <w:r w:rsidRPr="00830E01">
        <w:rPr>
          <w:rFonts w:hint="eastAsia"/>
        </w:rPr>
        <w:t>Bei-ming</w:t>
      </w:r>
      <w:proofErr w:type="spellEnd"/>
      <w:r w:rsidRPr="00830E01">
        <w:rPr>
          <w:rFonts w:hint="eastAsia"/>
        </w:rPr>
        <w:t xml:space="preserve"> Hu</w:t>
      </w:r>
    </w:p>
    <w:p w:rsidR="00357D6A" w:rsidRPr="00830E01" w:rsidRDefault="00357D6A" w:rsidP="003D6C13">
      <w:pPr>
        <w:spacing w:before="100" w:beforeAutospacing="1" w:after="100" w:afterAutospacing="1"/>
        <w:ind w:leftChars="200" w:left="420"/>
      </w:pPr>
      <w:r w:rsidRPr="00830E01">
        <w:rPr>
          <w:rFonts w:hint="eastAsia"/>
        </w:rPr>
        <w:t xml:space="preserve">Research Institute of </w:t>
      </w:r>
      <w:proofErr w:type="spellStart"/>
      <w:r w:rsidRPr="00830E01">
        <w:rPr>
          <w:rFonts w:hint="eastAsia"/>
        </w:rPr>
        <w:t>Gui</w:t>
      </w:r>
      <w:proofErr w:type="spellEnd"/>
      <w:r w:rsidRPr="00830E01">
        <w:rPr>
          <w:rFonts w:hint="eastAsia"/>
        </w:rPr>
        <w:t xml:space="preserve">-An New District and Research Institute of </w:t>
      </w:r>
      <w:proofErr w:type="spellStart"/>
      <w:r w:rsidRPr="00830E01">
        <w:rPr>
          <w:rFonts w:hint="eastAsia"/>
        </w:rPr>
        <w:t>Guizhou</w:t>
      </w:r>
      <w:proofErr w:type="spellEnd"/>
      <w:r w:rsidRPr="00830E01">
        <w:rPr>
          <w:rFonts w:hint="eastAsia"/>
        </w:rPr>
        <w:t xml:space="preserve"> Tourism </w:t>
      </w:r>
      <w:r w:rsidR="000A298B" w:rsidRPr="00830E01">
        <w:t>Economics</w:t>
      </w:r>
      <w:r w:rsidRPr="00830E01">
        <w:rPr>
          <w:rFonts w:hint="eastAsia"/>
        </w:rPr>
        <w:t xml:space="preserve"> and Management, </w:t>
      </w:r>
      <w:proofErr w:type="spellStart"/>
      <w:r w:rsidRPr="00830E01">
        <w:rPr>
          <w:rFonts w:hint="eastAsia"/>
        </w:rPr>
        <w:t>Guizhou</w:t>
      </w:r>
      <w:proofErr w:type="spellEnd"/>
      <w:r w:rsidRPr="00830E01">
        <w:rPr>
          <w:rFonts w:hint="eastAsia"/>
        </w:rPr>
        <w:t xml:space="preserve"> University of Finance and Economics</w:t>
      </w:r>
    </w:p>
    <w:p w:rsidR="00357D6A" w:rsidRPr="00830E01" w:rsidRDefault="00357D6A" w:rsidP="003D6C13">
      <w:pPr>
        <w:spacing w:before="100" w:beforeAutospacing="1" w:after="100" w:afterAutospacing="1"/>
        <w:ind w:leftChars="200" w:left="420"/>
      </w:pPr>
      <w:proofErr w:type="spellStart"/>
      <w:r w:rsidRPr="00830E01">
        <w:rPr>
          <w:rFonts w:hint="eastAsia"/>
        </w:rPr>
        <w:t>Huaxi</w:t>
      </w:r>
      <w:proofErr w:type="spellEnd"/>
      <w:r w:rsidRPr="00830E01">
        <w:rPr>
          <w:rFonts w:hint="eastAsia"/>
        </w:rPr>
        <w:t xml:space="preserve"> District, Guiyang 550025, China</w:t>
      </w:r>
    </w:p>
    <w:p w:rsidR="00357D6A" w:rsidRPr="00830E01" w:rsidRDefault="00357D6A" w:rsidP="00357D6A">
      <w:pPr>
        <w:spacing w:before="100" w:beforeAutospacing="1" w:after="100" w:afterAutospacing="1"/>
        <w:ind w:leftChars="200" w:left="420"/>
      </w:pPr>
      <w:r w:rsidRPr="00830E01">
        <w:rPr>
          <w:szCs w:val="21"/>
        </w:rPr>
        <w:t xml:space="preserve">TEL: </w:t>
      </w:r>
      <w:r w:rsidRPr="00830E01">
        <w:rPr>
          <w:rFonts w:hint="eastAsia"/>
          <w:szCs w:val="21"/>
        </w:rPr>
        <w:t>+86-851-851-0773</w:t>
      </w:r>
    </w:p>
    <w:p w:rsidR="00357D6A" w:rsidRPr="00830E01" w:rsidRDefault="00357D6A" w:rsidP="00357D6A">
      <w:pPr>
        <w:spacing w:before="100" w:beforeAutospacing="1" w:after="100" w:afterAutospacing="1"/>
        <w:ind w:leftChars="200" w:left="420"/>
        <w:rPr>
          <w:szCs w:val="21"/>
        </w:rPr>
      </w:pPr>
      <w:r w:rsidRPr="00830E01">
        <w:rPr>
          <w:szCs w:val="21"/>
        </w:rPr>
        <w:t xml:space="preserve">Email: </w:t>
      </w:r>
      <w:hyperlink r:id="rId7" w:history="1">
        <w:r w:rsidRPr="00830E01">
          <w:rPr>
            <w:rStyle w:val="Hyperlink"/>
            <w:color w:val="auto"/>
            <w:szCs w:val="21"/>
          </w:rPr>
          <w:t>westchina201</w:t>
        </w:r>
        <w:r w:rsidRPr="00830E01">
          <w:rPr>
            <w:rStyle w:val="Hyperlink"/>
            <w:rFonts w:hint="eastAsia"/>
            <w:color w:val="auto"/>
            <w:szCs w:val="21"/>
          </w:rPr>
          <w:t>4</w:t>
        </w:r>
        <w:r w:rsidRPr="00830E01">
          <w:rPr>
            <w:rStyle w:val="Hyperlink"/>
            <w:color w:val="auto"/>
            <w:szCs w:val="21"/>
          </w:rPr>
          <w:t>@umich.edu</w:t>
        </w:r>
      </w:hyperlink>
    </w:p>
    <w:p w:rsidR="00357D6A" w:rsidRPr="00830E01" w:rsidRDefault="00357D6A" w:rsidP="00334D41">
      <w:pPr>
        <w:spacing w:before="100" w:beforeAutospacing="1" w:after="100" w:afterAutospacing="1"/>
      </w:pPr>
    </w:p>
    <w:sectPr w:rsidR="00357D6A" w:rsidRPr="00830E01" w:rsidSect="00207E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81642"/>
    <w:multiLevelType w:val="hybridMultilevel"/>
    <w:tmpl w:val="9FB68E7A"/>
    <w:lvl w:ilvl="0" w:tplc="770200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2F5D"/>
    <w:rsid w:val="00006A32"/>
    <w:rsid w:val="000A298B"/>
    <w:rsid w:val="00104DE5"/>
    <w:rsid w:val="00136424"/>
    <w:rsid w:val="001549E3"/>
    <w:rsid w:val="00163BB7"/>
    <w:rsid w:val="001A79DD"/>
    <w:rsid w:val="00207E6A"/>
    <w:rsid w:val="00260E69"/>
    <w:rsid w:val="0027478D"/>
    <w:rsid w:val="002A2F5D"/>
    <w:rsid w:val="002D04B8"/>
    <w:rsid w:val="002F56C4"/>
    <w:rsid w:val="0032043C"/>
    <w:rsid w:val="00334D41"/>
    <w:rsid w:val="00345DD1"/>
    <w:rsid w:val="00357D6A"/>
    <w:rsid w:val="003D0ED2"/>
    <w:rsid w:val="003D6C13"/>
    <w:rsid w:val="003D7DB9"/>
    <w:rsid w:val="003F49E0"/>
    <w:rsid w:val="0044070D"/>
    <w:rsid w:val="0044387E"/>
    <w:rsid w:val="00450F52"/>
    <w:rsid w:val="00494EFA"/>
    <w:rsid w:val="004F0712"/>
    <w:rsid w:val="005063DC"/>
    <w:rsid w:val="00562446"/>
    <w:rsid w:val="005F1809"/>
    <w:rsid w:val="00634CE4"/>
    <w:rsid w:val="006364B1"/>
    <w:rsid w:val="00675310"/>
    <w:rsid w:val="00697067"/>
    <w:rsid w:val="00710996"/>
    <w:rsid w:val="00754DF3"/>
    <w:rsid w:val="00781D75"/>
    <w:rsid w:val="007E37A4"/>
    <w:rsid w:val="008168B0"/>
    <w:rsid w:val="00830E01"/>
    <w:rsid w:val="008608D6"/>
    <w:rsid w:val="00885CA9"/>
    <w:rsid w:val="008B74AC"/>
    <w:rsid w:val="00901AEF"/>
    <w:rsid w:val="00956786"/>
    <w:rsid w:val="00956D0E"/>
    <w:rsid w:val="00963D29"/>
    <w:rsid w:val="00965710"/>
    <w:rsid w:val="00982A16"/>
    <w:rsid w:val="009D3CE9"/>
    <w:rsid w:val="009E18CC"/>
    <w:rsid w:val="00A23D57"/>
    <w:rsid w:val="00B37D89"/>
    <w:rsid w:val="00BD6C21"/>
    <w:rsid w:val="00BE7326"/>
    <w:rsid w:val="00C25389"/>
    <w:rsid w:val="00C4653E"/>
    <w:rsid w:val="00C6110B"/>
    <w:rsid w:val="00D1273C"/>
    <w:rsid w:val="00D87BC8"/>
    <w:rsid w:val="00DC0A04"/>
    <w:rsid w:val="00DC0FB0"/>
    <w:rsid w:val="00DC194E"/>
    <w:rsid w:val="00DF0452"/>
    <w:rsid w:val="00E23BD5"/>
    <w:rsid w:val="00E4776B"/>
    <w:rsid w:val="00EB776F"/>
    <w:rsid w:val="00F21AF1"/>
    <w:rsid w:val="00FF418D"/>
    <w:rsid w:val="00FF46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608D6"/>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A2F5D"/>
    <w:rPr>
      <w:b/>
      <w:bCs/>
    </w:rPr>
  </w:style>
  <w:style w:type="character" w:styleId="Hyperlink">
    <w:name w:val="Hyperlink"/>
    <w:rsid w:val="002A2F5D"/>
    <w:rPr>
      <w:color w:val="0000FF"/>
      <w:u w:val="single"/>
    </w:rPr>
  </w:style>
  <w:style w:type="paragraph" w:styleId="NormalWeb">
    <w:name w:val="Normal (Web)"/>
    <w:basedOn w:val="Normal"/>
    <w:rsid w:val="002A2F5D"/>
    <w:pPr>
      <w:widowControl/>
      <w:spacing w:before="100" w:beforeAutospacing="1" w:after="100" w:afterAutospacing="1"/>
      <w:jc w:val="left"/>
    </w:pPr>
    <w:rPr>
      <w:rFonts w:ascii="宋体" w:hAnsi="宋体" w:cs="宋体"/>
      <w:kern w:val="0"/>
      <w:sz w:val="24"/>
    </w:rPr>
  </w:style>
  <w:style w:type="character" w:styleId="Emphasis">
    <w:name w:val="Emphasis"/>
    <w:qFormat/>
    <w:rsid w:val="002A2F5D"/>
    <w:rPr>
      <w:i/>
      <w:iCs/>
    </w:rPr>
  </w:style>
  <w:style w:type="character" w:customStyle="1" w:styleId="high-lighthigh-light-bg">
    <w:name w:val="high-light high-light-bg"/>
    <w:basedOn w:val="DefaultParagraphFont"/>
    <w:rsid w:val="00DC194E"/>
  </w:style>
</w:styles>
</file>

<file path=word/webSettings.xml><?xml version="1.0" encoding="utf-8"?>
<w:webSettings xmlns:r="http://schemas.openxmlformats.org/officeDocument/2006/relationships" xmlns:w="http://schemas.openxmlformats.org/wordprocessingml/2006/main">
  <w:divs>
    <w:div w:id="267085274">
      <w:bodyDiv w:val="1"/>
      <w:marLeft w:val="0"/>
      <w:marRight w:val="0"/>
      <w:marTop w:val="0"/>
      <w:marBottom w:val="0"/>
      <w:divBdr>
        <w:top w:val="none" w:sz="0" w:space="0" w:color="auto"/>
        <w:left w:val="none" w:sz="0" w:space="0" w:color="auto"/>
        <w:bottom w:val="none" w:sz="0" w:space="0" w:color="auto"/>
        <w:right w:val="none" w:sz="0" w:space="0" w:color="auto"/>
      </w:divBdr>
      <w:divsChild>
        <w:div w:id="978613113">
          <w:marLeft w:val="0"/>
          <w:marRight w:val="0"/>
          <w:marTop w:val="0"/>
          <w:marBottom w:val="0"/>
          <w:divBdr>
            <w:top w:val="none" w:sz="0" w:space="0" w:color="auto"/>
            <w:left w:val="none" w:sz="0" w:space="0" w:color="auto"/>
            <w:bottom w:val="none" w:sz="0" w:space="0" w:color="auto"/>
            <w:right w:val="none" w:sz="0" w:space="0" w:color="auto"/>
          </w:divBdr>
          <w:divsChild>
            <w:div w:id="49617513">
              <w:marLeft w:val="0"/>
              <w:marRight w:val="0"/>
              <w:marTop w:val="0"/>
              <w:marBottom w:val="0"/>
              <w:divBdr>
                <w:top w:val="none" w:sz="0" w:space="0" w:color="auto"/>
                <w:left w:val="none" w:sz="0" w:space="0" w:color="auto"/>
                <w:bottom w:val="none" w:sz="0" w:space="0" w:color="auto"/>
                <w:right w:val="none" w:sz="0" w:space="0" w:color="auto"/>
              </w:divBdr>
              <w:divsChild>
                <w:div w:id="1358775758">
                  <w:marLeft w:val="0"/>
                  <w:marRight w:val="0"/>
                  <w:marTop w:val="0"/>
                  <w:marBottom w:val="0"/>
                  <w:divBdr>
                    <w:top w:val="none" w:sz="0" w:space="0" w:color="auto"/>
                    <w:left w:val="none" w:sz="0" w:space="0" w:color="auto"/>
                    <w:bottom w:val="none" w:sz="0" w:space="0" w:color="auto"/>
                    <w:right w:val="none" w:sz="0" w:space="0" w:color="auto"/>
                  </w:divBdr>
                  <w:divsChild>
                    <w:div w:id="1798796518">
                      <w:marLeft w:val="0"/>
                      <w:marRight w:val="0"/>
                      <w:marTop w:val="0"/>
                      <w:marBottom w:val="0"/>
                      <w:divBdr>
                        <w:top w:val="none" w:sz="0" w:space="0" w:color="auto"/>
                        <w:left w:val="none" w:sz="0" w:space="0" w:color="auto"/>
                        <w:bottom w:val="none" w:sz="0" w:space="0" w:color="auto"/>
                        <w:right w:val="none" w:sz="0" w:space="0" w:color="auto"/>
                      </w:divBdr>
                      <w:divsChild>
                        <w:div w:id="347340903">
                          <w:marLeft w:val="0"/>
                          <w:marRight w:val="0"/>
                          <w:marTop w:val="0"/>
                          <w:marBottom w:val="0"/>
                          <w:divBdr>
                            <w:top w:val="none" w:sz="0" w:space="0" w:color="auto"/>
                            <w:left w:val="none" w:sz="0" w:space="0" w:color="auto"/>
                            <w:bottom w:val="none" w:sz="0" w:space="0" w:color="auto"/>
                            <w:right w:val="none" w:sz="0" w:space="0" w:color="auto"/>
                          </w:divBdr>
                          <w:divsChild>
                            <w:div w:id="1487552063">
                              <w:marLeft w:val="0"/>
                              <w:marRight w:val="0"/>
                              <w:marTop w:val="0"/>
                              <w:marBottom w:val="0"/>
                              <w:divBdr>
                                <w:top w:val="none" w:sz="0" w:space="0" w:color="auto"/>
                                <w:left w:val="none" w:sz="0" w:space="0" w:color="auto"/>
                                <w:bottom w:val="none" w:sz="0" w:space="0" w:color="auto"/>
                                <w:right w:val="none" w:sz="0" w:space="0" w:color="auto"/>
                              </w:divBdr>
                              <w:divsChild>
                                <w:div w:id="14515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449858">
      <w:bodyDiv w:val="1"/>
      <w:marLeft w:val="0"/>
      <w:marRight w:val="0"/>
      <w:marTop w:val="0"/>
      <w:marBottom w:val="0"/>
      <w:divBdr>
        <w:top w:val="none" w:sz="0" w:space="0" w:color="auto"/>
        <w:left w:val="none" w:sz="0" w:space="0" w:color="auto"/>
        <w:bottom w:val="none" w:sz="0" w:space="0" w:color="auto"/>
        <w:right w:val="none" w:sz="0" w:space="0" w:color="auto"/>
      </w:divBdr>
      <w:divsChild>
        <w:div w:id="899025665">
          <w:marLeft w:val="0"/>
          <w:marRight w:val="0"/>
          <w:marTop w:val="0"/>
          <w:marBottom w:val="0"/>
          <w:divBdr>
            <w:top w:val="none" w:sz="0" w:space="0" w:color="auto"/>
            <w:left w:val="none" w:sz="0" w:space="0" w:color="auto"/>
            <w:bottom w:val="none" w:sz="0" w:space="0" w:color="auto"/>
            <w:right w:val="none" w:sz="0" w:space="0" w:color="auto"/>
          </w:divBdr>
        </w:div>
      </w:divsChild>
    </w:div>
    <w:div w:id="900870614">
      <w:bodyDiv w:val="1"/>
      <w:marLeft w:val="0"/>
      <w:marRight w:val="0"/>
      <w:marTop w:val="0"/>
      <w:marBottom w:val="0"/>
      <w:divBdr>
        <w:top w:val="none" w:sz="0" w:space="0" w:color="auto"/>
        <w:left w:val="none" w:sz="0" w:space="0" w:color="auto"/>
        <w:bottom w:val="none" w:sz="0" w:space="0" w:color="auto"/>
        <w:right w:val="none" w:sz="0" w:space="0" w:color="auto"/>
      </w:divBdr>
      <w:divsChild>
        <w:div w:id="1413744228">
          <w:marLeft w:val="0"/>
          <w:marRight w:val="0"/>
          <w:marTop w:val="0"/>
          <w:marBottom w:val="0"/>
          <w:divBdr>
            <w:top w:val="none" w:sz="0" w:space="0" w:color="auto"/>
            <w:left w:val="none" w:sz="0" w:space="0" w:color="auto"/>
            <w:bottom w:val="none" w:sz="0" w:space="0" w:color="auto"/>
            <w:right w:val="none" w:sz="0" w:space="0" w:color="auto"/>
          </w:divBdr>
        </w:div>
      </w:divsChild>
    </w:div>
    <w:div w:id="1090196601">
      <w:bodyDiv w:val="1"/>
      <w:marLeft w:val="0"/>
      <w:marRight w:val="0"/>
      <w:marTop w:val="0"/>
      <w:marBottom w:val="0"/>
      <w:divBdr>
        <w:top w:val="none" w:sz="0" w:space="0" w:color="auto"/>
        <w:left w:val="none" w:sz="0" w:space="0" w:color="auto"/>
        <w:bottom w:val="none" w:sz="0" w:space="0" w:color="auto"/>
        <w:right w:val="none" w:sz="0" w:space="0" w:color="auto"/>
      </w:divBdr>
      <w:divsChild>
        <w:div w:id="1912033644">
          <w:marLeft w:val="0"/>
          <w:marRight w:val="0"/>
          <w:marTop w:val="0"/>
          <w:marBottom w:val="0"/>
          <w:divBdr>
            <w:top w:val="none" w:sz="0" w:space="0" w:color="auto"/>
            <w:left w:val="none" w:sz="0" w:space="0" w:color="auto"/>
            <w:bottom w:val="none" w:sz="0" w:space="0" w:color="auto"/>
            <w:right w:val="none" w:sz="0" w:space="0" w:color="auto"/>
          </w:divBdr>
        </w:div>
      </w:divsChild>
    </w:div>
    <w:div w:id="1894081164">
      <w:bodyDiv w:val="1"/>
      <w:marLeft w:val="0"/>
      <w:marRight w:val="0"/>
      <w:marTop w:val="0"/>
      <w:marBottom w:val="0"/>
      <w:divBdr>
        <w:top w:val="none" w:sz="0" w:space="0" w:color="auto"/>
        <w:left w:val="none" w:sz="0" w:space="0" w:color="auto"/>
        <w:bottom w:val="none" w:sz="0" w:space="0" w:color="auto"/>
        <w:right w:val="none" w:sz="0" w:space="0" w:color="auto"/>
      </w:divBdr>
      <w:divsChild>
        <w:div w:id="702093977">
          <w:marLeft w:val="0"/>
          <w:marRight w:val="0"/>
          <w:marTop w:val="0"/>
          <w:marBottom w:val="0"/>
          <w:divBdr>
            <w:top w:val="none" w:sz="0" w:space="0" w:color="auto"/>
            <w:left w:val="none" w:sz="0" w:space="0" w:color="auto"/>
            <w:bottom w:val="none" w:sz="0" w:space="0" w:color="auto"/>
            <w:right w:val="none" w:sz="0" w:space="0" w:color="auto"/>
          </w:divBdr>
        </w:div>
      </w:divsChild>
    </w:div>
    <w:div w:id="1958025480">
      <w:bodyDiv w:val="1"/>
      <w:marLeft w:val="0"/>
      <w:marRight w:val="0"/>
      <w:marTop w:val="0"/>
      <w:marBottom w:val="0"/>
      <w:divBdr>
        <w:top w:val="none" w:sz="0" w:space="0" w:color="auto"/>
        <w:left w:val="none" w:sz="0" w:space="0" w:color="auto"/>
        <w:bottom w:val="none" w:sz="0" w:space="0" w:color="auto"/>
        <w:right w:val="none" w:sz="0" w:space="0" w:color="auto"/>
      </w:divBdr>
      <w:divsChild>
        <w:div w:id="2050181989">
          <w:marLeft w:val="0"/>
          <w:marRight w:val="0"/>
          <w:marTop w:val="0"/>
          <w:marBottom w:val="0"/>
          <w:divBdr>
            <w:top w:val="none" w:sz="0" w:space="0" w:color="auto"/>
            <w:left w:val="none" w:sz="0" w:space="0" w:color="auto"/>
            <w:bottom w:val="none" w:sz="0" w:space="0" w:color="auto"/>
            <w:right w:val="none" w:sz="0" w:space="0" w:color="auto"/>
          </w:divBdr>
        </w:div>
      </w:divsChild>
    </w:div>
    <w:div w:id="2137404202">
      <w:bodyDiv w:val="1"/>
      <w:marLeft w:val="0"/>
      <w:marRight w:val="0"/>
      <w:marTop w:val="0"/>
      <w:marBottom w:val="0"/>
      <w:divBdr>
        <w:top w:val="none" w:sz="0" w:space="0" w:color="auto"/>
        <w:left w:val="none" w:sz="0" w:space="0" w:color="auto"/>
        <w:bottom w:val="none" w:sz="0" w:space="0" w:color="auto"/>
        <w:right w:val="none" w:sz="0" w:space="0" w:color="auto"/>
      </w:divBdr>
      <w:divsChild>
        <w:div w:id="263537485">
          <w:marLeft w:val="0"/>
          <w:marRight w:val="0"/>
          <w:marTop w:val="0"/>
          <w:marBottom w:val="0"/>
          <w:divBdr>
            <w:top w:val="none" w:sz="0" w:space="0" w:color="auto"/>
            <w:left w:val="none" w:sz="0" w:space="0" w:color="auto"/>
            <w:bottom w:val="none" w:sz="0" w:space="0" w:color="auto"/>
            <w:right w:val="none" w:sz="0" w:space="0" w:color="auto"/>
          </w:divBdr>
          <w:divsChild>
            <w:div w:id="1312948655">
              <w:marLeft w:val="0"/>
              <w:marRight w:val="0"/>
              <w:marTop w:val="0"/>
              <w:marBottom w:val="0"/>
              <w:divBdr>
                <w:top w:val="none" w:sz="0" w:space="0" w:color="auto"/>
                <w:left w:val="none" w:sz="0" w:space="0" w:color="auto"/>
                <w:bottom w:val="none" w:sz="0" w:space="0" w:color="auto"/>
                <w:right w:val="none" w:sz="0" w:space="0" w:color="auto"/>
              </w:divBdr>
              <w:divsChild>
                <w:div w:id="651062278">
                  <w:marLeft w:val="0"/>
                  <w:marRight w:val="0"/>
                  <w:marTop w:val="0"/>
                  <w:marBottom w:val="0"/>
                  <w:divBdr>
                    <w:top w:val="none" w:sz="0" w:space="0" w:color="auto"/>
                    <w:left w:val="none" w:sz="0" w:space="0" w:color="auto"/>
                    <w:bottom w:val="none" w:sz="0" w:space="0" w:color="auto"/>
                    <w:right w:val="none" w:sz="0" w:space="0" w:color="auto"/>
                  </w:divBdr>
                  <w:divsChild>
                    <w:div w:id="63992895">
                      <w:marLeft w:val="0"/>
                      <w:marRight w:val="0"/>
                      <w:marTop w:val="0"/>
                      <w:marBottom w:val="0"/>
                      <w:divBdr>
                        <w:top w:val="none" w:sz="0" w:space="0" w:color="auto"/>
                        <w:left w:val="none" w:sz="0" w:space="0" w:color="auto"/>
                        <w:bottom w:val="none" w:sz="0" w:space="0" w:color="auto"/>
                        <w:right w:val="none" w:sz="0" w:space="0" w:color="auto"/>
                      </w:divBdr>
                    </w:div>
                    <w:div w:id="82529000">
                      <w:marLeft w:val="0"/>
                      <w:marRight w:val="0"/>
                      <w:marTop w:val="0"/>
                      <w:marBottom w:val="0"/>
                      <w:divBdr>
                        <w:top w:val="none" w:sz="0" w:space="0" w:color="auto"/>
                        <w:left w:val="none" w:sz="0" w:space="0" w:color="auto"/>
                        <w:bottom w:val="none" w:sz="0" w:space="0" w:color="auto"/>
                        <w:right w:val="none" w:sz="0" w:space="0" w:color="auto"/>
                      </w:divBdr>
                    </w:div>
                    <w:div w:id="88893809">
                      <w:marLeft w:val="0"/>
                      <w:marRight w:val="0"/>
                      <w:marTop w:val="0"/>
                      <w:marBottom w:val="0"/>
                      <w:divBdr>
                        <w:top w:val="none" w:sz="0" w:space="0" w:color="auto"/>
                        <w:left w:val="none" w:sz="0" w:space="0" w:color="auto"/>
                        <w:bottom w:val="none" w:sz="0" w:space="0" w:color="auto"/>
                        <w:right w:val="none" w:sz="0" w:space="0" w:color="auto"/>
                      </w:divBdr>
                    </w:div>
                    <w:div w:id="112067126">
                      <w:marLeft w:val="0"/>
                      <w:marRight w:val="0"/>
                      <w:marTop w:val="0"/>
                      <w:marBottom w:val="0"/>
                      <w:divBdr>
                        <w:top w:val="none" w:sz="0" w:space="0" w:color="auto"/>
                        <w:left w:val="none" w:sz="0" w:space="0" w:color="auto"/>
                        <w:bottom w:val="none" w:sz="0" w:space="0" w:color="auto"/>
                        <w:right w:val="none" w:sz="0" w:space="0" w:color="auto"/>
                      </w:divBdr>
                    </w:div>
                    <w:div w:id="118956751">
                      <w:marLeft w:val="0"/>
                      <w:marRight w:val="0"/>
                      <w:marTop w:val="0"/>
                      <w:marBottom w:val="0"/>
                      <w:divBdr>
                        <w:top w:val="none" w:sz="0" w:space="0" w:color="auto"/>
                        <w:left w:val="none" w:sz="0" w:space="0" w:color="auto"/>
                        <w:bottom w:val="none" w:sz="0" w:space="0" w:color="auto"/>
                        <w:right w:val="none" w:sz="0" w:space="0" w:color="auto"/>
                      </w:divBdr>
                    </w:div>
                    <w:div w:id="152452232">
                      <w:marLeft w:val="0"/>
                      <w:marRight w:val="0"/>
                      <w:marTop w:val="0"/>
                      <w:marBottom w:val="0"/>
                      <w:divBdr>
                        <w:top w:val="none" w:sz="0" w:space="0" w:color="auto"/>
                        <w:left w:val="none" w:sz="0" w:space="0" w:color="auto"/>
                        <w:bottom w:val="none" w:sz="0" w:space="0" w:color="auto"/>
                        <w:right w:val="none" w:sz="0" w:space="0" w:color="auto"/>
                      </w:divBdr>
                    </w:div>
                    <w:div w:id="166673539">
                      <w:marLeft w:val="0"/>
                      <w:marRight w:val="0"/>
                      <w:marTop w:val="0"/>
                      <w:marBottom w:val="0"/>
                      <w:divBdr>
                        <w:top w:val="none" w:sz="0" w:space="0" w:color="auto"/>
                        <w:left w:val="none" w:sz="0" w:space="0" w:color="auto"/>
                        <w:bottom w:val="none" w:sz="0" w:space="0" w:color="auto"/>
                        <w:right w:val="none" w:sz="0" w:space="0" w:color="auto"/>
                      </w:divBdr>
                    </w:div>
                    <w:div w:id="231042210">
                      <w:marLeft w:val="0"/>
                      <w:marRight w:val="0"/>
                      <w:marTop w:val="0"/>
                      <w:marBottom w:val="0"/>
                      <w:divBdr>
                        <w:top w:val="none" w:sz="0" w:space="0" w:color="auto"/>
                        <w:left w:val="none" w:sz="0" w:space="0" w:color="auto"/>
                        <w:bottom w:val="none" w:sz="0" w:space="0" w:color="auto"/>
                        <w:right w:val="none" w:sz="0" w:space="0" w:color="auto"/>
                      </w:divBdr>
                    </w:div>
                    <w:div w:id="264577059">
                      <w:marLeft w:val="0"/>
                      <w:marRight w:val="0"/>
                      <w:marTop w:val="0"/>
                      <w:marBottom w:val="0"/>
                      <w:divBdr>
                        <w:top w:val="none" w:sz="0" w:space="0" w:color="auto"/>
                        <w:left w:val="none" w:sz="0" w:space="0" w:color="auto"/>
                        <w:bottom w:val="none" w:sz="0" w:space="0" w:color="auto"/>
                        <w:right w:val="none" w:sz="0" w:space="0" w:color="auto"/>
                      </w:divBdr>
                    </w:div>
                    <w:div w:id="306009734">
                      <w:marLeft w:val="0"/>
                      <w:marRight w:val="0"/>
                      <w:marTop w:val="0"/>
                      <w:marBottom w:val="0"/>
                      <w:divBdr>
                        <w:top w:val="none" w:sz="0" w:space="0" w:color="auto"/>
                        <w:left w:val="none" w:sz="0" w:space="0" w:color="auto"/>
                        <w:bottom w:val="none" w:sz="0" w:space="0" w:color="auto"/>
                        <w:right w:val="none" w:sz="0" w:space="0" w:color="auto"/>
                      </w:divBdr>
                    </w:div>
                    <w:div w:id="309864988">
                      <w:marLeft w:val="420"/>
                      <w:marRight w:val="0"/>
                      <w:marTop w:val="0"/>
                      <w:marBottom w:val="0"/>
                      <w:divBdr>
                        <w:top w:val="none" w:sz="0" w:space="0" w:color="auto"/>
                        <w:left w:val="none" w:sz="0" w:space="0" w:color="auto"/>
                        <w:bottom w:val="none" w:sz="0" w:space="0" w:color="auto"/>
                        <w:right w:val="none" w:sz="0" w:space="0" w:color="auto"/>
                      </w:divBdr>
                    </w:div>
                    <w:div w:id="313880242">
                      <w:marLeft w:val="420"/>
                      <w:marRight w:val="0"/>
                      <w:marTop w:val="0"/>
                      <w:marBottom w:val="0"/>
                      <w:divBdr>
                        <w:top w:val="none" w:sz="0" w:space="0" w:color="auto"/>
                        <w:left w:val="none" w:sz="0" w:space="0" w:color="auto"/>
                        <w:bottom w:val="none" w:sz="0" w:space="0" w:color="auto"/>
                        <w:right w:val="none" w:sz="0" w:space="0" w:color="auto"/>
                      </w:divBdr>
                    </w:div>
                    <w:div w:id="337928365">
                      <w:marLeft w:val="0"/>
                      <w:marRight w:val="0"/>
                      <w:marTop w:val="0"/>
                      <w:marBottom w:val="0"/>
                      <w:divBdr>
                        <w:top w:val="none" w:sz="0" w:space="0" w:color="auto"/>
                        <w:left w:val="none" w:sz="0" w:space="0" w:color="auto"/>
                        <w:bottom w:val="none" w:sz="0" w:space="0" w:color="auto"/>
                        <w:right w:val="none" w:sz="0" w:space="0" w:color="auto"/>
                      </w:divBdr>
                    </w:div>
                    <w:div w:id="387724167">
                      <w:marLeft w:val="0"/>
                      <w:marRight w:val="0"/>
                      <w:marTop w:val="0"/>
                      <w:marBottom w:val="0"/>
                      <w:divBdr>
                        <w:top w:val="none" w:sz="0" w:space="0" w:color="auto"/>
                        <w:left w:val="none" w:sz="0" w:space="0" w:color="auto"/>
                        <w:bottom w:val="none" w:sz="0" w:space="0" w:color="auto"/>
                        <w:right w:val="none" w:sz="0" w:space="0" w:color="auto"/>
                      </w:divBdr>
                    </w:div>
                    <w:div w:id="402263019">
                      <w:marLeft w:val="0"/>
                      <w:marRight w:val="0"/>
                      <w:marTop w:val="0"/>
                      <w:marBottom w:val="0"/>
                      <w:divBdr>
                        <w:top w:val="none" w:sz="0" w:space="0" w:color="auto"/>
                        <w:left w:val="none" w:sz="0" w:space="0" w:color="auto"/>
                        <w:bottom w:val="none" w:sz="0" w:space="0" w:color="auto"/>
                        <w:right w:val="none" w:sz="0" w:space="0" w:color="auto"/>
                      </w:divBdr>
                    </w:div>
                    <w:div w:id="416678732">
                      <w:marLeft w:val="0"/>
                      <w:marRight w:val="0"/>
                      <w:marTop w:val="0"/>
                      <w:marBottom w:val="0"/>
                      <w:divBdr>
                        <w:top w:val="none" w:sz="0" w:space="0" w:color="auto"/>
                        <w:left w:val="none" w:sz="0" w:space="0" w:color="auto"/>
                        <w:bottom w:val="none" w:sz="0" w:space="0" w:color="auto"/>
                        <w:right w:val="none" w:sz="0" w:space="0" w:color="auto"/>
                      </w:divBdr>
                    </w:div>
                    <w:div w:id="424888656">
                      <w:marLeft w:val="420"/>
                      <w:marRight w:val="0"/>
                      <w:marTop w:val="0"/>
                      <w:marBottom w:val="0"/>
                      <w:divBdr>
                        <w:top w:val="none" w:sz="0" w:space="0" w:color="auto"/>
                        <w:left w:val="none" w:sz="0" w:space="0" w:color="auto"/>
                        <w:bottom w:val="none" w:sz="0" w:space="0" w:color="auto"/>
                        <w:right w:val="none" w:sz="0" w:space="0" w:color="auto"/>
                      </w:divBdr>
                    </w:div>
                    <w:div w:id="460464288">
                      <w:marLeft w:val="0"/>
                      <w:marRight w:val="0"/>
                      <w:marTop w:val="0"/>
                      <w:marBottom w:val="0"/>
                      <w:divBdr>
                        <w:top w:val="none" w:sz="0" w:space="0" w:color="auto"/>
                        <w:left w:val="none" w:sz="0" w:space="0" w:color="auto"/>
                        <w:bottom w:val="none" w:sz="0" w:space="0" w:color="auto"/>
                        <w:right w:val="none" w:sz="0" w:space="0" w:color="auto"/>
                      </w:divBdr>
                    </w:div>
                    <w:div w:id="465514931">
                      <w:marLeft w:val="420"/>
                      <w:marRight w:val="0"/>
                      <w:marTop w:val="0"/>
                      <w:marBottom w:val="0"/>
                      <w:divBdr>
                        <w:top w:val="none" w:sz="0" w:space="0" w:color="auto"/>
                        <w:left w:val="none" w:sz="0" w:space="0" w:color="auto"/>
                        <w:bottom w:val="none" w:sz="0" w:space="0" w:color="auto"/>
                        <w:right w:val="none" w:sz="0" w:space="0" w:color="auto"/>
                      </w:divBdr>
                    </w:div>
                    <w:div w:id="478115411">
                      <w:marLeft w:val="0"/>
                      <w:marRight w:val="0"/>
                      <w:marTop w:val="0"/>
                      <w:marBottom w:val="0"/>
                      <w:divBdr>
                        <w:top w:val="none" w:sz="0" w:space="0" w:color="auto"/>
                        <w:left w:val="none" w:sz="0" w:space="0" w:color="auto"/>
                        <w:bottom w:val="none" w:sz="0" w:space="0" w:color="auto"/>
                        <w:right w:val="none" w:sz="0" w:space="0" w:color="auto"/>
                      </w:divBdr>
                    </w:div>
                    <w:div w:id="519584090">
                      <w:marLeft w:val="0"/>
                      <w:marRight w:val="0"/>
                      <w:marTop w:val="0"/>
                      <w:marBottom w:val="0"/>
                      <w:divBdr>
                        <w:top w:val="none" w:sz="0" w:space="0" w:color="auto"/>
                        <w:left w:val="none" w:sz="0" w:space="0" w:color="auto"/>
                        <w:bottom w:val="none" w:sz="0" w:space="0" w:color="auto"/>
                        <w:right w:val="none" w:sz="0" w:space="0" w:color="auto"/>
                      </w:divBdr>
                    </w:div>
                    <w:div w:id="540944304">
                      <w:marLeft w:val="420"/>
                      <w:marRight w:val="0"/>
                      <w:marTop w:val="0"/>
                      <w:marBottom w:val="0"/>
                      <w:divBdr>
                        <w:top w:val="none" w:sz="0" w:space="0" w:color="auto"/>
                        <w:left w:val="none" w:sz="0" w:space="0" w:color="auto"/>
                        <w:bottom w:val="none" w:sz="0" w:space="0" w:color="auto"/>
                        <w:right w:val="none" w:sz="0" w:space="0" w:color="auto"/>
                      </w:divBdr>
                    </w:div>
                    <w:div w:id="552888165">
                      <w:marLeft w:val="420"/>
                      <w:marRight w:val="0"/>
                      <w:marTop w:val="0"/>
                      <w:marBottom w:val="0"/>
                      <w:divBdr>
                        <w:top w:val="none" w:sz="0" w:space="0" w:color="auto"/>
                        <w:left w:val="none" w:sz="0" w:space="0" w:color="auto"/>
                        <w:bottom w:val="none" w:sz="0" w:space="0" w:color="auto"/>
                        <w:right w:val="none" w:sz="0" w:space="0" w:color="auto"/>
                      </w:divBdr>
                    </w:div>
                    <w:div w:id="569729040">
                      <w:marLeft w:val="0"/>
                      <w:marRight w:val="0"/>
                      <w:marTop w:val="0"/>
                      <w:marBottom w:val="0"/>
                      <w:divBdr>
                        <w:top w:val="none" w:sz="0" w:space="0" w:color="auto"/>
                        <w:left w:val="none" w:sz="0" w:space="0" w:color="auto"/>
                        <w:bottom w:val="none" w:sz="0" w:space="0" w:color="auto"/>
                        <w:right w:val="none" w:sz="0" w:space="0" w:color="auto"/>
                      </w:divBdr>
                    </w:div>
                    <w:div w:id="581333639">
                      <w:marLeft w:val="0"/>
                      <w:marRight w:val="0"/>
                      <w:marTop w:val="0"/>
                      <w:marBottom w:val="0"/>
                      <w:divBdr>
                        <w:top w:val="none" w:sz="0" w:space="0" w:color="auto"/>
                        <w:left w:val="none" w:sz="0" w:space="0" w:color="auto"/>
                        <w:bottom w:val="none" w:sz="0" w:space="0" w:color="auto"/>
                        <w:right w:val="none" w:sz="0" w:space="0" w:color="auto"/>
                      </w:divBdr>
                    </w:div>
                    <w:div w:id="596989055">
                      <w:marLeft w:val="0"/>
                      <w:marRight w:val="0"/>
                      <w:marTop w:val="0"/>
                      <w:marBottom w:val="0"/>
                      <w:divBdr>
                        <w:top w:val="none" w:sz="0" w:space="0" w:color="auto"/>
                        <w:left w:val="none" w:sz="0" w:space="0" w:color="auto"/>
                        <w:bottom w:val="none" w:sz="0" w:space="0" w:color="auto"/>
                        <w:right w:val="none" w:sz="0" w:space="0" w:color="auto"/>
                      </w:divBdr>
                    </w:div>
                    <w:div w:id="613095015">
                      <w:marLeft w:val="420"/>
                      <w:marRight w:val="0"/>
                      <w:marTop w:val="0"/>
                      <w:marBottom w:val="0"/>
                      <w:divBdr>
                        <w:top w:val="none" w:sz="0" w:space="0" w:color="auto"/>
                        <w:left w:val="none" w:sz="0" w:space="0" w:color="auto"/>
                        <w:bottom w:val="none" w:sz="0" w:space="0" w:color="auto"/>
                        <w:right w:val="none" w:sz="0" w:space="0" w:color="auto"/>
                      </w:divBdr>
                    </w:div>
                    <w:div w:id="626937317">
                      <w:marLeft w:val="420"/>
                      <w:marRight w:val="0"/>
                      <w:marTop w:val="0"/>
                      <w:marBottom w:val="0"/>
                      <w:divBdr>
                        <w:top w:val="none" w:sz="0" w:space="0" w:color="auto"/>
                        <w:left w:val="none" w:sz="0" w:space="0" w:color="auto"/>
                        <w:bottom w:val="none" w:sz="0" w:space="0" w:color="auto"/>
                        <w:right w:val="none" w:sz="0" w:space="0" w:color="auto"/>
                      </w:divBdr>
                    </w:div>
                    <w:div w:id="639454872">
                      <w:marLeft w:val="0"/>
                      <w:marRight w:val="0"/>
                      <w:marTop w:val="0"/>
                      <w:marBottom w:val="0"/>
                      <w:divBdr>
                        <w:top w:val="none" w:sz="0" w:space="0" w:color="auto"/>
                        <w:left w:val="none" w:sz="0" w:space="0" w:color="auto"/>
                        <w:bottom w:val="none" w:sz="0" w:space="0" w:color="auto"/>
                        <w:right w:val="none" w:sz="0" w:space="0" w:color="auto"/>
                      </w:divBdr>
                    </w:div>
                    <w:div w:id="680668242">
                      <w:marLeft w:val="0"/>
                      <w:marRight w:val="0"/>
                      <w:marTop w:val="0"/>
                      <w:marBottom w:val="0"/>
                      <w:divBdr>
                        <w:top w:val="none" w:sz="0" w:space="0" w:color="auto"/>
                        <w:left w:val="none" w:sz="0" w:space="0" w:color="auto"/>
                        <w:bottom w:val="none" w:sz="0" w:space="0" w:color="auto"/>
                        <w:right w:val="none" w:sz="0" w:space="0" w:color="auto"/>
                      </w:divBdr>
                    </w:div>
                    <w:div w:id="703796477">
                      <w:marLeft w:val="0"/>
                      <w:marRight w:val="0"/>
                      <w:marTop w:val="0"/>
                      <w:marBottom w:val="0"/>
                      <w:divBdr>
                        <w:top w:val="none" w:sz="0" w:space="0" w:color="auto"/>
                        <w:left w:val="none" w:sz="0" w:space="0" w:color="auto"/>
                        <w:bottom w:val="none" w:sz="0" w:space="0" w:color="auto"/>
                        <w:right w:val="none" w:sz="0" w:space="0" w:color="auto"/>
                      </w:divBdr>
                    </w:div>
                    <w:div w:id="708840750">
                      <w:marLeft w:val="0"/>
                      <w:marRight w:val="0"/>
                      <w:marTop w:val="0"/>
                      <w:marBottom w:val="0"/>
                      <w:divBdr>
                        <w:top w:val="none" w:sz="0" w:space="0" w:color="auto"/>
                        <w:left w:val="none" w:sz="0" w:space="0" w:color="auto"/>
                        <w:bottom w:val="none" w:sz="0" w:space="0" w:color="auto"/>
                        <w:right w:val="none" w:sz="0" w:space="0" w:color="auto"/>
                      </w:divBdr>
                    </w:div>
                    <w:div w:id="721750717">
                      <w:marLeft w:val="0"/>
                      <w:marRight w:val="0"/>
                      <w:marTop w:val="0"/>
                      <w:marBottom w:val="0"/>
                      <w:divBdr>
                        <w:top w:val="none" w:sz="0" w:space="0" w:color="auto"/>
                        <w:left w:val="none" w:sz="0" w:space="0" w:color="auto"/>
                        <w:bottom w:val="none" w:sz="0" w:space="0" w:color="auto"/>
                        <w:right w:val="none" w:sz="0" w:space="0" w:color="auto"/>
                      </w:divBdr>
                    </w:div>
                    <w:div w:id="762189059">
                      <w:marLeft w:val="420"/>
                      <w:marRight w:val="0"/>
                      <w:marTop w:val="0"/>
                      <w:marBottom w:val="0"/>
                      <w:divBdr>
                        <w:top w:val="none" w:sz="0" w:space="0" w:color="auto"/>
                        <w:left w:val="none" w:sz="0" w:space="0" w:color="auto"/>
                        <w:bottom w:val="none" w:sz="0" w:space="0" w:color="auto"/>
                        <w:right w:val="none" w:sz="0" w:space="0" w:color="auto"/>
                      </w:divBdr>
                    </w:div>
                    <w:div w:id="785201973">
                      <w:marLeft w:val="0"/>
                      <w:marRight w:val="0"/>
                      <w:marTop w:val="0"/>
                      <w:marBottom w:val="0"/>
                      <w:divBdr>
                        <w:top w:val="none" w:sz="0" w:space="0" w:color="auto"/>
                        <w:left w:val="none" w:sz="0" w:space="0" w:color="auto"/>
                        <w:bottom w:val="none" w:sz="0" w:space="0" w:color="auto"/>
                        <w:right w:val="none" w:sz="0" w:space="0" w:color="auto"/>
                      </w:divBdr>
                    </w:div>
                    <w:div w:id="787504440">
                      <w:marLeft w:val="0"/>
                      <w:marRight w:val="0"/>
                      <w:marTop w:val="0"/>
                      <w:marBottom w:val="0"/>
                      <w:divBdr>
                        <w:top w:val="none" w:sz="0" w:space="0" w:color="auto"/>
                        <w:left w:val="none" w:sz="0" w:space="0" w:color="auto"/>
                        <w:bottom w:val="none" w:sz="0" w:space="0" w:color="auto"/>
                        <w:right w:val="none" w:sz="0" w:space="0" w:color="auto"/>
                      </w:divBdr>
                    </w:div>
                    <w:div w:id="828863045">
                      <w:marLeft w:val="420"/>
                      <w:marRight w:val="0"/>
                      <w:marTop w:val="0"/>
                      <w:marBottom w:val="0"/>
                      <w:divBdr>
                        <w:top w:val="none" w:sz="0" w:space="0" w:color="auto"/>
                        <w:left w:val="none" w:sz="0" w:space="0" w:color="auto"/>
                        <w:bottom w:val="none" w:sz="0" w:space="0" w:color="auto"/>
                        <w:right w:val="none" w:sz="0" w:space="0" w:color="auto"/>
                      </w:divBdr>
                    </w:div>
                    <w:div w:id="830296726">
                      <w:marLeft w:val="0"/>
                      <w:marRight w:val="0"/>
                      <w:marTop w:val="0"/>
                      <w:marBottom w:val="0"/>
                      <w:divBdr>
                        <w:top w:val="none" w:sz="0" w:space="0" w:color="auto"/>
                        <w:left w:val="none" w:sz="0" w:space="0" w:color="auto"/>
                        <w:bottom w:val="none" w:sz="0" w:space="0" w:color="auto"/>
                        <w:right w:val="none" w:sz="0" w:space="0" w:color="auto"/>
                      </w:divBdr>
                    </w:div>
                    <w:div w:id="836270769">
                      <w:marLeft w:val="0"/>
                      <w:marRight w:val="0"/>
                      <w:marTop w:val="0"/>
                      <w:marBottom w:val="0"/>
                      <w:divBdr>
                        <w:top w:val="none" w:sz="0" w:space="0" w:color="auto"/>
                        <w:left w:val="none" w:sz="0" w:space="0" w:color="auto"/>
                        <w:bottom w:val="none" w:sz="0" w:space="0" w:color="auto"/>
                        <w:right w:val="none" w:sz="0" w:space="0" w:color="auto"/>
                      </w:divBdr>
                    </w:div>
                    <w:div w:id="840973473">
                      <w:marLeft w:val="420"/>
                      <w:marRight w:val="0"/>
                      <w:marTop w:val="0"/>
                      <w:marBottom w:val="0"/>
                      <w:divBdr>
                        <w:top w:val="none" w:sz="0" w:space="0" w:color="auto"/>
                        <w:left w:val="none" w:sz="0" w:space="0" w:color="auto"/>
                        <w:bottom w:val="none" w:sz="0" w:space="0" w:color="auto"/>
                        <w:right w:val="none" w:sz="0" w:space="0" w:color="auto"/>
                      </w:divBdr>
                    </w:div>
                    <w:div w:id="842162112">
                      <w:marLeft w:val="0"/>
                      <w:marRight w:val="0"/>
                      <w:marTop w:val="0"/>
                      <w:marBottom w:val="0"/>
                      <w:divBdr>
                        <w:top w:val="none" w:sz="0" w:space="0" w:color="auto"/>
                        <w:left w:val="none" w:sz="0" w:space="0" w:color="auto"/>
                        <w:bottom w:val="none" w:sz="0" w:space="0" w:color="auto"/>
                        <w:right w:val="none" w:sz="0" w:space="0" w:color="auto"/>
                      </w:divBdr>
                    </w:div>
                    <w:div w:id="843201823">
                      <w:marLeft w:val="0"/>
                      <w:marRight w:val="0"/>
                      <w:marTop w:val="0"/>
                      <w:marBottom w:val="0"/>
                      <w:divBdr>
                        <w:top w:val="none" w:sz="0" w:space="0" w:color="auto"/>
                        <w:left w:val="none" w:sz="0" w:space="0" w:color="auto"/>
                        <w:bottom w:val="none" w:sz="0" w:space="0" w:color="auto"/>
                        <w:right w:val="none" w:sz="0" w:space="0" w:color="auto"/>
                      </w:divBdr>
                    </w:div>
                    <w:div w:id="844174925">
                      <w:marLeft w:val="0"/>
                      <w:marRight w:val="0"/>
                      <w:marTop w:val="0"/>
                      <w:marBottom w:val="0"/>
                      <w:divBdr>
                        <w:top w:val="none" w:sz="0" w:space="0" w:color="auto"/>
                        <w:left w:val="none" w:sz="0" w:space="0" w:color="auto"/>
                        <w:bottom w:val="none" w:sz="0" w:space="0" w:color="auto"/>
                        <w:right w:val="none" w:sz="0" w:space="0" w:color="auto"/>
                      </w:divBdr>
                    </w:div>
                    <w:div w:id="851143201">
                      <w:marLeft w:val="0"/>
                      <w:marRight w:val="0"/>
                      <w:marTop w:val="0"/>
                      <w:marBottom w:val="0"/>
                      <w:divBdr>
                        <w:top w:val="none" w:sz="0" w:space="0" w:color="auto"/>
                        <w:left w:val="none" w:sz="0" w:space="0" w:color="auto"/>
                        <w:bottom w:val="none" w:sz="0" w:space="0" w:color="auto"/>
                        <w:right w:val="none" w:sz="0" w:space="0" w:color="auto"/>
                      </w:divBdr>
                    </w:div>
                    <w:div w:id="862477920">
                      <w:marLeft w:val="0"/>
                      <w:marRight w:val="0"/>
                      <w:marTop w:val="0"/>
                      <w:marBottom w:val="0"/>
                      <w:divBdr>
                        <w:top w:val="none" w:sz="0" w:space="0" w:color="auto"/>
                        <w:left w:val="none" w:sz="0" w:space="0" w:color="auto"/>
                        <w:bottom w:val="none" w:sz="0" w:space="0" w:color="auto"/>
                        <w:right w:val="none" w:sz="0" w:space="0" w:color="auto"/>
                      </w:divBdr>
                    </w:div>
                    <w:div w:id="894197697">
                      <w:marLeft w:val="0"/>
                      <w:marRight w:val="0"/>
                      <w:marTop w:val="0"/>
                      <w:marBottom w:val="0"/>
                      <w:divBdr>
                        <w:top w:val="none" w:sz="0" w:space="0" w:color="auto"/>
                        <w:left w:val="none" w:sz="0" w:space="0" w:color="auto"/>
                        <w:bottom w:val="none" w:sz="0" w:space="0" w:color="auto"/>
                        <w:right w:val="none" w:sz="0" w:space="0" w:color="auto"/>
                      </w:divBdr>
                    </w:div>
                    <w:div w:id="894783024">
                      <w:marLeft w:val="0"/>
                      <w:marRight w:val="0"/>
                      <w:marTop w:val="0"/>
                      <w:marBottom w:val="0"/>
                      <w:divBdr>
                        <w:top w:val="none" w:sz="0" w:space="0" w:color="auto"/>
                        <w:left w:val="none" w:sz="0" w:space="0" w:color="auto"/>
                        <w:bottom w:val="none" w:sz="0" w:space="0" w:color="auto"/>
                        <w:right w:val="none" w:sz="0" w:space="0" w:color="auto"/>
                      </w:divBdr>
                    </w:div>
                    <w:div w:id="894967291">
                      <w:marLeft w:val="420"/>
                      <w:marRight w:val="0"/>
                      <w:marTop w:val="0"/>
                      <w:marBottom w:val="0"/>
                      <w:divBdr>
                        <w:top w:val="none" w:sz="0" w:space="0" w:color="auto"/>
                        <w:left w:val="none" w:sz="0" w:space="0" w:color="auto"/>
                        <w:bottom w:val="none" w:sz="0" w:space="0" w:color="auto"/>
                        <w:right w:val="none" w:sz="0" w:space="0" w:color="auto"/>
                      </w:divBdr>
                    </w:div>
                    <w:div w:id="912550364">
                      <w:marLeft w:val="0"/>
                      <w:marRight w:val="0"/>
                      <w:marTop w:val="0"/>
                      <w:marBottom w:val="0"/>
                      <w:divBdr>
                        <w:top w:val="none" w:sz="0" w:space="0" w:color="auto"/>
                        <w:left w:val="none" w:sz="0" w:space="0" w:color="auto"/>
                        <w:bottom w:val="none" w:sz="0" w:space="0" w:color="auto"/>
                        <w:right w:val="none" w:sz="0" w:space="0" w:color="auto"/>
                      </w:divBdr>
                    </w:div>
                    <w:div w:id="985352089">
                      <w:marLeft w:val="420"/>
                      <w:marRight w:val="0"/>
                      <w:marTop w:val="0"/>
                      <w:marBottom w:val="0"/>
                      <w:divBdr>
                        <w:top w:val="none" w:sz="0" w:space="0" w:color="auto"/>
                        <w:left w:val="none" w:sz="0" w:space="0" w:color="auto"/>
                        <w:bottom w:val="none" w:sz="0" w:space="0" w:color="auto"/>
                        <w:right w:val="none" w:sz="0" w:space="0" w:color="auto"/>
                      </w:divBdr>
                    </w:div>
                    <w:div w:id="985428860">
                      <w:marLeft w:val="420"/>
                      <w:marRight w:val="0"/>
                      <w:marTop w:val="0"/>
                      <w:marBottom w:val="0"/>
                      <w:divBdr>
                        <w:top w:val="none" w:sz="0" w:space="0" w:color="auto"/>
                        <w:left w:val="none" w:sz="0" w:space="0" w:color="auto"/>
                        <w:bottom w:val="none" w:sz="0" w:space="0" w:color="auto"/>
                        <w:right w:val="none" w:sz="0" w:space="0" w:color="auto"/>
                      </w:divBdr>
                    </w:div>
                    <w:div w:id="994990602">
                      <w:marLeft w:val="0"/>
                      <w:marRight w:val="0"/>
                      <w:marTop w:val="0"/>
                      <w:marBottom w:val="0"/>
                      <w:divBdr>
                        <w:top w:val="none" w:sz="0" w:space="0" w:color="auto"/>
                        <w:left w:val="none" w:sz="0" w:space="0" w:color="auto"/>
                        <w:bottom w:val="none" w:sz="0" w:space="0" w:color="auto"/>
                        <w:right w:val="none" w:sz="0" w:space="0" w:color="auto"/>
                      </w:divBdr>
                    </w:div>
                    <w:div w:id="1036547052">
                      <w:marLeft w:val="0"/>
                      <w:marRight w:val="0"/>
                      <w:marTop w:val="0"/>
                      <w:marBottom w:val="0"/>
                      <w:divBdr>
                        <w:top w:val="none" w:sz="0" w:space="0" w:color="auto"/>
                        <w:left w:val="none" w:sz="0" w:space="0" w:color="auto"/>
                        <w:bottom w:val="none" w:sz="0" w:space="0" w:color="auto"/>
                        <w:right w:val="none" w:sz="0" w:space="0" w:color="auto"/>
                      </w:divBdr>
                    </w:div>
                    <w:div w:id="1036613141">
                      <w:marLeft w:val="420"/>
                      <w:marRight w:val="0"/>
                      <w:marTop w:val="0"/>
                      <w:marBottom w:val="0"/>
                      <w:divBdr>
                        <w:top w:val="none" w:sz="0" w:space="0" w:color="auto"/>
                        <w:left w:val="none" w:sz="0" w:space="0" w:color="auto"/>
                        <w:bottom w:val="none" w:sz="0" w:space="0" w:color="auto"/>
                        <w:right w:val="none" w:sz="0" w:space="0" w:color="auto"/>
                      </w:divBdr>
                    </w:div>
                    <w:div w:id="1040517093">
                      <w:marLeft w:val="0"/>
                      <w:marRight w:val="0"/>
                      <w:marTop w:val="0"/>
                      <w:marBottom w:val="0"/>
                      <w:divBdr>
                        <w:top w:val="none" w:sz="0" w:space="0" w:color="auto"/>
                        <w:left w:val="none" w:sz="0" w:space="0" w:color="auto"/>
                        <w:bottom w:val="none" w:sz="0" w:space="0" w:color="auto"/>
                        <w:right w:val="none" w:sz="0" w:space="0" w:color="auto"/>
                      </w:divBdr>
                    </w:div>
                    <w:div w:id="1047342881">
                      <w:marLeft w:val="0"/>
                      <w:marRight w:val="0"/>
                      <w:marTop w:val="0"/>
                      <w:marBottom w:val="0"/>
                      <w:divBdr>
                        <w:top w:val="none" w:sz="0" w:space="0" w:color="auto"/>
                        <w:left w:val="none" w:sz="0" w:space="0" w:color="auto"/>
                        <w:bottom w:val="none" w:sz="0" w:space="0" w:color="auto"/>
                        <w:right w:val="none" w:sz="0" w:space="0" w:color="auto"/>
                      </w:divBdr>
                    </w:div>
                    <w:div w:id="1088844899">
                      <w:marLeft w:val="0"/>
                      <w:marRight w:val="0"/>
                      <w:marTop w:val="0"/>
                      <w:marBottom w:val="0"/>
                      <w:divBdr>
                        <w:top w:val="none" w:sz="0" w:space="0" w:color="auto"/>
                        <w:left w:val="none" w:sz="0" w:space="0" w:color="auto"/>
                        <w:bottom w:val="none" w:sz="0" w:space="0" w:color="auto"/>
                        <w:right w:val="none" w:sz="0" w:space="0" w:color="auto"/>
                      </w:divBdr>
                    </w:div>
                    <w:div w:id="1097557294">
                      <w:marLeft w:val="420"/>
                      <w:marRight w:val="0"/>
                      <w:marTop w:val="0"/>
                      <w:marBottom w:val="0"/>
                      <w:divBdr>
                        <w:top w:val="none" w:sz="0" w:space="0" w:color="auto"/>
                        <w:left w:val="none" w:sz="0" w:space="0" w:color="auto"/>
                        <w:bottom w:val="none" w:sz="0" w:space="0" w:color="auto"/>
                        <w:right w:val="none" w:sz="0" w:space="0" w:color="auto"/>
                      </w:divBdr>
                    </w:div>
                    <w:div w:id="1137718881">
                      <w:marLeft w:val="0"/>
                      <w:marRight w:val="0"/>
                      <w:marTop w:val="0"/>
                      <w:marBottom w:val="0"/>
                      <w:divBdr>
                        <w:top w:val="none" w:sz="0" w:space="0" w:color="auto"/>
                        <w:left w:val="none" w:sz="0" w:space="0" w:color="auto"/>
                        <w:bottom w:val="none" w:sz="0" w:space="0" w:color="auto"/>
                        <w:right w:val="none" w:sz="0" w:space="0" w:color="auto"/>
                      </w:divBdr>
                    </w:div>
                    <w:div w:id="1168013395">
                      <w:marLeft w:val="420"/>
                      <w:marRight w:val="0"/>
                      <w:marTop w:val="0"/>
                      <w:marBottom w:val="0"/>
                      <w:divBdr>
                        <w:top w:val="none" w:sz="0" w:space="0" w:color="auto"/>
                        <w:left w:val="none" w:sz="0" w:space="0" w:color="auto"/>
                        <w:bottom w:val="none" w:sz="0" w:space="0" w:color="auto"/>
                        <w:right w:val="none" w:sz="0" w:space="0" w:color="auto"/>
                      </w:divBdr>
                    </w:div>
                    <w:div w:id="1169104595">
                      <w:marLeft w:val="0"/>
                      <w:marRight w:val="0"/>
                      <w:marTop w:val="0"/>
                      <w:marBottom w:val="0"/>
                      <w:divBdr>
                        <w:top w:val="none" w:sz="0" w:space="0" w:color="auto"/>
                        <w:left w:val="none" w:sz="0" w:space="0" w:color="auto"/>
                        <w:bottom w:val="none" w:sz="0" w:space="0" w:color="auto"/>
                        <w:right w:val="none" w:sz="0" w:space="0" w:color="auto"/>
                      </w:divBdr>
                    </w:div>
                    <w:div w:id="1182010767">
                      <w:marLeft w:val="420"/>
                      <w:marRight w:val="0"/>
                      <w:marTop w:val="0"/>
                      <w:marBottom w:val="0"/>
                      <w:divBdr>
                        <w:top w:val="none" w:sz="0" w:space="0" w:color="auto"/>
                        <w:left w:val="none" w:sz="0" w:space="0" w:color="auto"/>
                        <w:bottom w:val="none" w:sz="0" w:space="0" w:color="auto"/>
                        <w:right w:val="none" w:sz="0" w:space="0" w:color="auto"/>
                      </w:divBdr>
                    </w:div>
                    <w:div w:id="1191184804">
                      <w:marLeft w:val="0"/>
                      <w:marRight w:val="0"/>
                      <w:marTop w:val="0"/>
                      <w:marBottom w:val="0"/>
                      <w:divBdr>
                        <w:top w:val="none" w:sz="0" w:space="0" w:color="auto"/>
                        <w:left w:val="none" w:sz="0" w:space="0" w:color="auto"/>
                        <w:bottom w:val="none" w:sz="0" w:space="0" w:color="auto"/>
                        <w:right w:val="none" w:sz="0" w:space="0" w:color="auto"/>
                      </w:divBdr>
                    </w:div>
                    <w:div w:id="1197933682">
                      <w:marLeft w:val="420"/>
                      <w:marRight w:val="0"/>
                      <w:marTop w:val="0"/>
                      <w:marBottom w:val="0"/>
                      <w:divBdr>
                        <w:top w:val="none" w:sz="0" w:space="0" w:color="auto"/>
                        <w:left w:val="none" w:sz="0" w:space="0" w:color="auto"/>
                        <w:bottom w:val="none" w:sz="0" w:space="0" w:color="auto"/>
                        <w:right w:val="none" w:sz="0" w:space="0" w:color="auto"/>
                      </w:divBdr>
                    </w:div>
                    <w:div w:id="1253319001">
                      <w:marLeft w:val="0"/>
                      <w:marRight w:val="0"/>
                      <w:marTop w:val="0"/>
                      <w:marBottom w:val="0"/>
                      <w:divBdr>
                        <w:top w:val="none" w:sz="0" w:space="0" w:color="auto"/>
                        <w:left w:val="none" w:sz="0" w:space="0" w:color="auto"/>
                        <w:bottom w:val="none" w:sz="0" w:space="0" w:color="auto"/>
                        <w:right w:val="none" w:sz="0" w:space="0" w:color="auto"/>
                      </w:divBdr>
                    </w:div>
                    <w:div w:id="1269972845">
                      <w:marLeft w:val="0"/>
                      <w:marRight w:val="0"/>
                      <w:marTop w:val="0"/>
                      <w:marBottom w:val="0"/>
                      <w:divBdr>
                        <w:top w:val="none" w:sz="0" w:space="0" w:color="auto"/>
                        <w:left w:val="none" w:sz="0" w:space="0" w:color="auto"/>
                        <w:bottom w:val="none" w:sz="0" w:space="0" w:color="auto"/>
                        <w:right w:val="none" w:sz="0" w:space="0" w:color="auto"/>
                      </w:divBdr>
                    </w:div>
                    <w:div w:id="1291012770">
                      <w:marLeft w:val="0"/>
                      <w:marRight w:val="0"/>
                      <w:marTop w:val="0"/>
                      <w:marBottom w:val="0"/>
                      <w:divBdr>
                        <w:top w:val="none" w:sz="0" w:space="0" w:color="auto"/>
                        <w:left w:val="none" w:sz="0" w:space="0" w:color="auto"/>
                        <w:bottom w:val="none" w:sz="0" w:space="0" w:color="auto"/>
                        <w:right w:val="none" w:sz="0" w:space="0" w:color="auto"/>
                      </w:divBdr>
                    </w:div>
                    <w:div w:id="1291593992">
                      <w:marLeft w:val="0"/>
                      <w:marRight w:val="0"/>
                      <w:marTop w:val="0"/>
                      <w:marBottom w:val="0"/>
                      <w:divBdr>
                        <w:top w:val="none" w:sz="0" w:space="0" w:color="auto"/>
                        <w:left w:val="none" w:sz="0" w:space="0" w:color="auto"/>
                        <w:bottom w:val="none" w:sz="0" w:space="0" w:color="auto"/>
                        <w:right w:val="none" w:sz="0" w:space="0" w:color="auto"/>
                      </w:divBdr>
                    </w:div>
                    <w:div w:id="1316684004">
                      <w:marLeft w:val="420"/>
                      <w:marRight w:val="0"/>
                      <w:marTop w:val="0"/>
                      <w:marBottom w:val="0"/>
                      <w:divBdr>
                        <w:top w:val="none" w:sz="0" w:space="0" w:color="auto"/>
                        <w:left w:val="none" w:sz="0" w:space="0" w:color="auto"/>
                        <w:bottom w:val="none" w:sz="0" w:space="0" w:color="auto"/>
                        <w:right w:val="none" w:sz="0" w:space="0" w:color="auto"/>
                      </w:divBdr>
                    </w:div>
                    <w:div w:id="1321618078">
                      <w:marLeft w:val="0"/>
                      <w:marRight w:val="0"/>
                      <w:marTop w:val="0"/>
                      <w:marBottom w:val="0"/>
                      <w:divBdr>
                        <w:top w:val="none" w:sz="0" w:space="0" w:color="auto"/>
                        <w:left w:val="none" w:sz="0" w:space="0" w:color="auto"/>
                        <w:bottom w:val="none" w:sz="0" w:space="0" w:color="auto"/>
                        <w:right w:val="none" w:sz="0" w:space="0" w:color="auto"/>
                      </w:divBdr>
                    </w:div>
                    <w:div w:id="1323435009">
                      <w:marLeft w:val="0"/>
                      <w:marRight w:val="0"/>
                      <w:marTop w:val="0"/>
                      <w:marBottom w:val="0"/>
                      <w:divBdr>
                        <w:top w:val="none" w:sz="0" w:space="0" w:color="auto"/>
                        <w:left w:val="none" w:sz="0" w:space="0" w:color="auto"/>
                        <w:bottom w:val="none" w:sz="0" w:space="0" w:color="auto"/>
                        <w:right w:val="none" w:sz="0" w:space="0" w:color="auto"/>
                      </w:divBdr>
                    </w:div>
                    <w:div w:id="1332753030">
                      <w:marLeft w:val="420"/>
                      <w:marRight w:val="0"/>
                      <w:marTop w:val="0"/>
                      <w:marBottom w:val="0"/>
                      <w:divBdr>
                        <w:top w:val="none" w:sz="0" w:space="0" w:color="auto"/>
                        <w:left w:val="none" w:sz="0" w:space="0" w:color="auto"/>
                        <w:bottom w:val="none" w:sz="0" w:space="0" w:color="auto"/>
                        <w:right w:val="none" w:sz="0" w:space="0" w:color="auto"/>
                      </w:divBdr>
                    </w:div>
                    <w:div w:id="1344631789">
                      <w:marLeft w:val="0"/>
                      <w:marRight w:val="0"/>
                      <w:marTop w:val="0"/>
                      <w:marBottom w:val="0"/>
                      <w:divBdr>
                        <w:top w:val="none" w:sz="0" w:space="0" w:color="auto"/>
                        <w:left w:val="none" w:sz="0" w:space="0" w:color="auto"/>
                        <w:bottom w:val="none" w:sz="0" w:space="0" w:color="auto"/>
                        <w:right w:val="none" w:sz="0" w:space="0" w:color="auto"/>
                      </w:divBdr>
                    </w:div>
                    <w:div w:id="1359699788">
                      <w:marLeft w:val="0"/>
                      <w:marRight w:val="0"/>
                      <w:marTop w:val="0"/>
                      <w:marBottom w:val="0"/>
                      <w:divBdr>
                        <w:top w:val="none" w:sz="0" w:space="0" w:color="auto"/>
                        <w:left w:val="none" w:sz="0" w:space="0" w:color="auto"/>
                        <w:bottom w:val="none" w:sz="0" w:space="0" w:color="auto"/>
                        <w:right w:val="none" w:sz="0" w:space="0" w:color="auto"/>
                      </w:divBdr>
                    </w:div>
                    <w:div w:id="1360543980">
                      <w:marLeft w:val="0"/>
                      <w:marRight w:val="0"/>
                      <w:marTop w:val="0"/>
                      <w:marBottom w:val="0"/>
                      <w:divBdr>
                        <w:top w:val="none" w:sz="0" w:space="0" w:color="auto"/>
                        <w:left w:val="none" w:sz="0" w:space="0" w:color="auto"/>
                        <w:bottom w:val="none" w:sz="0" w:space="0" w:color="auto"/>
                        <w:right w:val="none" w:sz="0" w:space="0" w:color="auto"/>
                      </w:divBdr>
                    </w:div>
                    <w:div w:id="1409230691">
                      <w:marLeft w:val="0"/>
                      <w:marRight w:val="0"/>
                      <w:marTop w:val="0"/>
                      <w:marBottom w:val="0"/>
                      <w:divBdr>
                        <w:top w:val="none" w:sz="0" w:space="0" w:color="auto"/>
                        <w:left w:val="none" w:sz="0" w:space="0" w:color="auto"/>
                        <w:bottom w:val="none" w:sz="0" w:space="0" w:color="auto"/>
                        <w:right w:val="none" w:sz="0" w:space="0" w:color="auto"/>
                      </w:divBdr>
                    </w:div>
                    <w:div w:id="1417828642">
                      <w:marLeft w:val="0"/>
                      <w:marRight w:val="0"/>
                      <w:marTop w:val="0"/>
                      <w:marBottom w:val="0"/>
                      <w:divBdr>
                        <w:top w:val="none" w:sz="0" w:space="0" w:color="auto"/>
                        <w:left w:val="none" w:sz="0" w:space="0" w:color="auto"/>
                        <w:bottom w:val="none" w:sz="0" w:space="0" w:color="auto"/>
                        <w:right w:val="none" w:sz="0" w:space="0" w:color="auto"/>
                      </w:divBdr>
                    </w:div>
                    <w:div w:id="1418136601">
                      <w:marLeft w:val="420"/>
                      <w:marRight w:val="0"/>
                      <w:marTop w:val="0"/>
                      <w:marBottom w:val="0"/>
                      <w:divBdr>
                        <w:top w:val="none" w:sz="0" w:space="0" w:color="auto"/>
                        <w:left w:val="none" w:sz="0" w:space="0" w:color="auto"/>
                        <w:bottom w:val="none" w:sz="0" w:space="0" w:color="auto"/>
                        <w:right w:val="none" w:sz="0" w:space="0" w:color="auto"/>
                      </w:divBdr>
                    </w:div>
                    <w:div w:id="1418360050">
                      <w:marLeft w:val="420"/>
                      <w:marRight w:val="0"/>
                      <w:marTop w:val="0"/>
                      <w:marBottom w:val="0"/>
                      <w:divBdr>
                        <w:top w:val="none" w:sz="0" w:space="0" w:color="auto"/>
                        <w:left w:val="none" w:sz="0" w:space="0" w:color="auto"/>
                        <w:bottom w:val="none" w:sz="0" w:space="0" w:color="auto"/>
                        <w:right w:val="none" w:sz="0" w:space="0" w:color="auto"/>
                      </w:divBdr>
                    </w:div>
                    <w:div w:id="1434201339">
                      <w:marLeft w:val="0"/>
                      <w:marRight w:val="0"/>
                      <w:marTop w:val="0"/>
                      <w:marBottom w:val="0"/>
                      <w:divBdr>
                        <w:top w:val="none" w:sz="0" w:space="0" w:color="auto"/>
                        <w:left w:val="none" w:sz="0" w:space="0" w:color="auto"/>
                        <w:bottom w:val="none" w:sz="0" w:space="0" w:color="auto"/>
                        <w:right w:val="none" w:sz="0" w:space="0" w:color="auto"/>
                      </w:divBdr>
                    </w:div>
                    <w:div w:id="1483737381">
                      <w:marLeft w:val="0"/>
                      <w:marRight w:val="0"/>
                      <w:marTop w:val="0"/>
                      <w:marBottom w:val="0"/>
                      <w:divBdr>
                        <w:top w:val="none" w:sz="0" w:space="0" w:color="auto"/>
                        <w:left w:val="none" w:sz="0" w:space="0" w:color="auto"/>
                        <w:bottom w:val="none" w:sz="0" w:space="0" w:color="auto"/>
                        <w:right w:val="none" w:sz="0" w:space="0" w:color="auto"/>
                      </w:divBdr>
                    </w:div>
                    <w:div w:id="1487432657">
                      <w:marLeft w:val="0"/>
                      <w:marRight w:val="0"/>
                      <w:marTop w:val="0"/>
                      <w:marBottom w:val="0"/>
                      <w:divBdr>
                        <w:top w:val="none" w:sz="0" w:space="0" w:color="auto"/>
                        <w:left w:val="none" w:sz="0" w:space="0" w:color="auto"/>
                        <w:bottom w:val="none" w:sz="0" w:space="0" w:color="auto"/>
                        <w:right w:val="none" w:sz="0" w:space="0" w:color="auto"/>
                      </w:divBdr>
                    </w:div>
                    <w:div w:id="1490320913">
                      <w:marLeft w:val="0"/>
                      <w:marRight w:val="0"/>
                      <w:marTop w:val="0"/>
                      <w:marBottom w:val="0"/>
                      <w:divBdr>
                        <w:top w:val="none" w:sz="0" w:space="0" w:color="auto"/>
                        <w:left w:val="none" w:sz="0" w:space="0" w:color="auto"/>
                        <w:bottom w:val="none" w:sz="0" w:space="0" w:color="auto"/>
                        <w:right w:val="none" w:sz="0" w:space="0" w:color="auto"/>
                      </w:divBdr>
                    </w:div>
                    <w:div w:id="1500971033">
                      <w:marLeft w:val="420"/>
                      <w:marRight w:val="0"/>
                      <w:marTop w:val="0"/>
                      <w:marBottom w:val="0"/>
                      <w:divBdr>
                        <w:top w:val="none" w:sz="0" w:space="0" w:color="auto"/>
                        <w:left w:val="none" w:sz="0" w:space="0" w:color="auto"/>
                        <w:bottom w:val="none" w:sz="0" w:space="0" w:color="auto"/>
                        <w:right w:val="none" w:sz="0" w:space="0" w:color="auto"/>
                      </w:divBdr>
                    </w:div>
                    <w:div w:id="1523277581">
                      <w:marLeft w:val="0"/>
                      <w:marRight w:val="0"/>
                      <w:marTop w:val="0"/>
                      <w:marBottom w:val="0"/>
                      <w:divBdr>
                        <w:top w:val="none" w:sz="0" w:space="0" w:color="auto"/>
                        <w:left w:val="none" w:sz="0" w:space="0" w:color="auto"/>
                        <w:bottom w:val="none" w:sz="0" w:space="0" w:color="auto"/>
                        <w:right w:val="none" w:sz="0" w:space="0" w:color="auto"/>
                      </w:divBdr>
                    </w:div>
                    <w:div w:id="1527333778">
                      <w:marLeft w:val="0"/>
                      <w:marRight w:val="0"/>
                      <w:marTop w:val="0"/>
                      <w:marBottom w:val="0"/>
                      <w:divBdr>
                        <w:top w:val="none" w:sz="0" w:space="0" w:color="auto"/>
                        <w:left w:val="none" w:sz="0" w:space="0" w:color="auto"/>
                        <w:bottom w:val="none" w:sz="0" w:space="0" w:color="auto"/>
                        <w:right w:val="none" w:sz="0" w:space="0" w:color="auto"/>
                      </w:divBdr>
                    </w:div>
                    <w:div w:id="1539732891">
                      <w:marLeft w:val="420"/>
                      <w:marRight w:val="0"/>
                      <w:marTop w:val="0"/>
                      <w:marBottom w:val="0"/>
                      <w:divBdr>
                        <w:top w:val="none" w:sz="0" w:space="0" w:color="auto"/>
                        <w:left w:val="none" w:sz="0" w:space="0" w:color="auto"/>
                        <w:bottom w:val="none" w:sz="0" w:space="0" w:color="auto"/>
                        <w:right w:val="none" w:sz="0" w:space="0" w:color="auto"/>
                      </w:divBdr>
                    </w:div>
                    <w:div w:id="1569412798">
                      <w:marLeft w:val="0"/>
                      <w:marRight w:val="0"/>
                      <w:marTop w:val="0"/>
                      <w:marBottom w:val="0"/>
                      <w:divBdr>
                        <w:top w:val="none" w:sz="0" w:space="0" w:color="auto"/>
                        <w:left w:val="none" w:sz="0" w:space="0" w:color="auto"/>
                        <w:bottom w:val="none" w:sz="0" w:space="0" w:color="auto"/>
                        <w:right w:val="none" w:sz="0" w:space="0" w:color="auto"/>
                      </w:divBdr>
                    </w:div>
                    <w:div w:id="1579513796">
                      <w:marLeft w:val="0"/>
                      <w:marRight w:val="0"/>
                      <w:marTop w:val="0"/>
                      <w:marBottom w:val="0"/>
                      <w:divBdr>
                        <w:top w:val="none" w:sz="0" w:space="0" w:color="auto"/>
                        <w:left w:val="none" w:sz="0" w:space="0" w:color="auto"/>
                        <w:bottom w:val="none" w:sz="0" w:space="0" w:color="auto"/>
                        <w:right w:val="none" w:sz="0" w:space="0" w:color="auto"/>
                      </w:divBdr>
                    </w:div>
                    <w:div w:id="1595435708">
                      <w:marLeft w:val="0"/>
                      <w:marRight w:val="0"/>
                      <w:marTop w:val="0"/>
                      <w:marBottom w:val="0"/>
                      <w:divBdr>
                        <w:top w:val="none" w:sz="0" w:space="0" w:color="auto"/>
                        <w:left w:val="none" w:sz="0" w:space="0" w:color="auto"/>
                        <w:bottom w:val="none" w:sz="0" w:space="0" w:color="auto"/>
                        <w:right w:val="none" w:sz="0" w:space="0" w:color="auto"/>
                      </w:divBdr>
                    </w:div>
                    <w:div w:id="1650089495">
                      <w:marLeft w:val="0"/>
                      <w:marRight w:val="0"/>
                      <w:marTop w:val="0"/>
                      <w:marBottom w:val="0"/>
                      <w:divBdr>
                        <w:top w:val="none" w:sz="0" w:space="0" w:color="auto"/>
                        <w:left w:val="none" w:sz="0" w:space="0" w:color="auto"/>
                        <w:bottom w:val="none" w:sz="0" w:space="0" w:color="auto"/>
                        <w:right w:val="none" w:sz="0" w:space="0" w:color="auto"/>
                      </w:divBdr>
                    </w:div>
                    <w:div w:id="1672684749">
                      <w:marLeft w:val="0"/>
                      <w:marRight w:val="0"/>
                      <w:marTop w:val="0"/>
                      <w:marBottom w:val="0"/>
                      <w:divBdr>
                        <w:top w:val="none" w:sz="0" w:space="0" w:color="auto"/>
                        <w:left w:val="none" w:sz="0" w:space="0" w:color="auto"/>
                        <w:bottom w:val="none" w:sz="0" w:space="0" w:color="auto"/>
                        <w:right w:val="none" w:sz="0" w:space="0" w:color="auto"/>
                      </w:divBdr>
                    </w:div>
                    <w:div w:id="1687633888">
                      <w:marLeft w:val="0"/>
                      <w:marRight w:val="0"/>
                      <w:marTop w:val="0"/>
                      <w:marBottom w:val="0"/>
                      <w:divBdr>
                        <w:top w:val="none" w:sz="0" w:space="0" w:color="auto"/>
                        <w:left w:val="none" w:sz="0" w:space="0" w:color="auto"/>
                        <w:bottom w:val="none" w:sz="0" w:space="0" w:color="auto"/>
                        <w:right w:val="none" w:sz="0" w:space="0" w:color="auto"/>
                      </w:divBdr>
                    </w:div>
                    <w:div w:id="1710496534">
                      <w:marLeft w:val="0"/>
                      <w:marRight w:val="0"/>
                      <w:marTop w:val="0"/>
                      <w:marBottom w:val="0"/>
                      <w:divBdr>
                        <w:top w:val="none" w:sz="0" w:space="0" w:color="auto"/>
                        <w:left w:val="none" w:sz="0" w:space="0" w:color="auto"/>
                        <w:bottom w:val="none" w:sz="0" w:space="0" w:color="auto"/>
                        <w:right w:val="none" w:sz="0" w:space="0" w:color="auto"/>
                      </w:divBdr>
                    </w:div>
                    <w:div w:id="1769108763">
                      <w:marLeft w:val="0"/>
                      <w:marRight w:val="0"/>
                      <w:marTop w:val="0"/>
                      <w:marBottom w:val="0"/>
                      <w:divBdr>
                        <w:top w:val="none" w:sz="0" w:space="0" w:color="auto"/>
                        <w:left w:val="none" w:sz="0" w:space="0" w:color="auto"/>
                        <w:bottom w:val="none" w:sz="0" w:space="0" w:color="auto"/>
                        <w:right w:val="none" w:sz="0" w:space="0" w:color="auto"/>
                      </w:divBdr>
                    </w:div>
                    <w:div w:id="1836795670">
                      <w:marLeft w:val="0"/>
                      <w:marRight w:val="0"/>
                      <w:marTop w:val="0"/>
                      <w:marBottom w:val="0"/>
                      <w:divBdr>
                        <w:top w:val="none" w:sz="0" w:space="0" w:color="auto"/>
                        <w:left w:val="none" w:sz="0" w:space="0" w:color="auto"/>
                        <w:bottom w:val="none" w:sz="0" w:space="0" w:color="auto"/>
                        <w:right w:val="none" w:sz="0" w:space="0" w:color="auto"/>
                      </w:divBdr>
                    </w:div>
                    <w:div w:id="1935698161">
                      <w:marLeft w:val="0"/>
                      <w:marRight w:val="0"/>
                      <w:marTop w:val="0"/>
                      <w:marBottom w:val="0"/>
                      <w:divBdr>
                        <w:top w:val="none" w:sz="0" w:space="0" w:color="auto"/>
                        <w:left w:val="none" w:sz="0" w:space="0" w:color="auto"/>
                        <w:bottom w:val="none" w:sz="0" w:space="0" w:color="auto"/>
                        <w:right w:val="none" w:sz="0" w:space="0" w:color="auto"/>
                      </w:divBdr>
                    </w:div>
                    <w:div w:id="1955012047">
                      <w:marLeft w:val="0"/>
                      <w:marRight w:val="0"/>
                      <w:marTop w:val="0"/>
                      <w:marBottom w:val="0"/>
                      <w:divBdr>
                        <w:top w:val="none" w:sz="0" w:space="0" w:color="auto"/>
                        <w:left w:val="none" w:sz="0" w:space="0" w:color="auto"/>
                        <w:bottom w:val="none" w:sz="0" w:space="0" w:color="auto"/>
                        <w:right w:val="none" w:sz="0" w:space="0" w:color="auto"/>
                      </w:divBdr>
                    </w:div>
                    <w:div w:id="1987858534">
                      <w:marLeft w:val="420"/>
                      <w:marRight w:val="0"/>
                      <w:marTop w:val="0"/>
                      <w:marBottom w:val="0"/>
                      <w:divBdr>
                        <w:top w:val="none" w:sz="0" w:space="0" w:color="auto"/>
                        <w:left w:val="none" w:sz="0" w:space="0" w:color="auto"/>
                        <w:bottom w:val="none" w:sz="0" w:space="0" w:color="auto"/>
                        <w:right w:val="none" w:sz="0" w:space="0" w:color="auto"/>
                      </w:divBdr>
                    </w:div>
                    <w:div w:id="1997956025">
                      <w:marLeft w:val="0"/>
                      <w:marRight w:val="0"/>
                      <w:marTop w:val="0"/>
                      <w:marBottom w:val="0"/>
                      <w:divBdr>
                        <w:top w:val="none" w:sz="0" w:space="0" w:color="auto"/>
                        <w:left w:val="none" w:sz="0" w:space="0" w:color="auto"/>
                        <w:bottom w:val="none" w:sz="0" w:space="0" w:color="auto"/>
                        <w:right w:val="none" w:sz="0" w:space="0" w:color="auto"/>
                      </w:divBdr>
                    </w:div>
                    <w:div w:id="2003585333">
                      <w:marLeft w:val="420"/>
                      <w:marRight w:val="0"/>
                      <w:marTop w:val="0"/>
                      <w:marBottom w:val="0"/>
                      <w:divBdr>
                        <w:top w:val="none" w:sz="0" w:space="0" w:color="auto"/>
                        <w:left w:val="none" w:sz="0" w:space="0" w:color="auto"/>
                        <w:bottom w:val="none" w:sz="0" w:space="0" w:color="auto"/>
                        <w:right w:val="none" w:sz="0" w:space="0" w:color="auto"/>
                      </w:divBdr>
                    </w:div>
                    <w:div w:id="2005670434">
                      <w:marLeft w:val="0"/>
                      <w:marRight w:val="0"/>
                      <w:marTop w:val="0"/>
                      <w:marBottom w:val="0"/>
                      <w:divBdr>
                        <w:top w:val="none" w:sz="0" w:space="0" w:color="auto"/>
                        <w:left w:val="none" w:sz="0" w:space="0" w:color="auto"/>
                        <w:bottom w:val="none" w:sz="0" w:space="0" w:color="auto"/>
                        <w:right w:val="none" w:sz="0" w:space="0" w:color="auto"/>
                      </w:divBdr>
                    </w:div>
                    <w:div w:id="2041279328">
                      <w:marLeft w:val="0"/>
                      <w:marRight w:val="0"/>
                      <w:marTop w:val="0"/>
                      <w:marBottom w:val="0"/>
                      <w:divBdr>
                        <w:top w:val="none" w:sz="0" w:space="0" w:color="auto"/>
                        <w:left w:val="none" w:sz="0" w:space="0" w:color="auto"/>
                        <w:bottom w:val="none" w:sz="0" w:space="0" w:color="auto"/>
                        <w:right w:val="none" w:sz="0" w:space="0" w:color="auto"/>
                      </w:divBdr>
                    </w:div>
                    <w:div w:id="20864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stchina2014@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stchina2014@umich.edu" TargetMode="External"/><Relationship Id="rId5" Type="http://schemas.openxmlformats.org/officeDocument/2006/relationships/hyperlink" Target="http://chinadatacenter.org/westchina20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中国西部开发研究联合体第9届学术年会</vt:lpstr>
    </vt:vector>
  </TitlesOfParts>
  <Company>GAND</Company>
  <LinksUpToDate>false</LinksUpToDate>
  <CharactersWithSpaces>7190</CharactersWithSpaces>
  <SharedDoc>false</SharedDoc>
  <HLinks>
    <vt:vector size="18" baseType="variant">
      <vt:variant>
        <vt:i4>7143514</vt:i4>
      </vt:variant>
      <vt:variant>
        <vt:i4>6</vt:i4>
      </vt:variant>
      <vt:variant>
        <vt:i4>0</vt:i4>
      </vt:variant>
      <vt:variant>
        <vt:i4>5</vt:i4>
      </vt:variant>
      <vt:variant>
        <vt:lpwstr>mailto:westchina2014@umich.edu</vt:lpwstr>
      </vt:variant>
      <vt:variant>
        <vt:lpwstr/>
      </vt:variant>
      <vt:variant>
        <vt:i4>7143514</vt:i4>
      </vt:variant>
      <vt:variant>
        <vt:i4>3</vt:i4>
      </vt:variant>
      <vt:variant>
        <vt:i4>0</vt:i4>
      </vt:variant>
      <vt:variant>
        <vt:i4>5</vt:i4>
      </vt:variant>
      <vt:variant>
        <vt:lpwstr>mailto:westchina2014@umich.edu</vt:lpwstr>
      </vt:variant>
      <vt:variant>
        <vt:lpwstr/>
      </vt:variant>
      <vt:variant>
        <vt:i4>4194367</vt:i4>
      </vt:variant>
      <vt:variant>
        <vt:i4>0</vt:i4>
      </vt:variant>
      <vt:variant>
        <vt:i4>0</vt:i4>
      </vt:variant>
      <vt:variant>
        <vt:i4>5</vt:i4>
      </vt:variant>
      <vt:variant>
        <vt:lpwstr>http://chinadatacenter.org/westchina2014/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中国西部开发研究联合体第9届学术年会</dc:title>
  <dc:creator>slumzen</dc:creator>
  <cp:lastModifiedBy>sbao</cp:lastModifiedBy>
  <cp:revision>2</cp:revision>
  <cp:lastPrinted>2013-10-30T23:54:00Z</cp:lastPrinted>
  <dcterms:created xsi:type="dcterms:W3CDTF">2013-12-09T18:23:00Z</dcterms:created>
  <dcterms:modified xsi:type="dcterms:W3CDTF">2013-12-09T18:23:00Z</dcterms:modified>
</cp:coreProperties>
</file>